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7473E" w14:textId="61FC772B" w:rsidR="00452A44" w:rsidRPr="00D443CA" w:rsidRDefault="00FE7EAE" w:rsidP="002210C6">
      <w:pPr>
        <w:jc w:val="center"/>
        <w:rPr>
          <w:sz w:val="22"/>
          <w:szCs w:val="22"/>
          <w:lang w:val="en-GB"/>
        </w:rPr>
      </w:pPr>
      <w:r w:rsidRPr="00D443CA">
        <w:rPr>
          <w:b/>
          <w:sz w:val="22"/>
          <w:szCs w:val="22"/>
          <w:lang w:val="en-GB"/>
        </w:rPr>
        <w:t>RESPONSE TO</w:t>
      </w:r>
      <w:r w:rsidR="00761515" w:rsidRPr="00D443CA">
        <w:rPr>
          <w:b/>
          <w:sz w:val="22"/>
          <w:szCs w:val="22"/>
          <w:lang w:val="en-GB"/>
        </w:rPr>
        <w:t xml:space="preserve"> QUESTIONS REGARDING </w:t>
      </w:r>
      <w:r w:rsidR="004E3083" w:rsidRPr="00D443CA">
        <w:rPr>
          <w:b/>
          <w:sz w:val="22"/>
          <w:szCs w:val="22"/>
          <w:lang w:val="en-GB"/>
        </w:rPr>
        <w:t xml:space="preserve">TENDER </w:t>
      </w:r>
      <w:r w:rsidR="00E10246" w:rsidRPr="00D443CA">
        <w:rPr>
          <w:b/>
          <w:sz w:val="22"/>
          <w:szCs w:val="22"/>
          <w:lang w:val="en-GB"/>
        </w:rPr>
        <w:t>258-</w:t>
      </w:r>
      <w:r w:rsidR="00A30402" w:rsidRPr="00D443CA">
        <w:rPr>
          <w:b/>
          <w:sz w:val="22"/>
          <w:szCs w:val="22"/>
          <w:lang w:val="en-GB"/>
        </w:rPr>
        <w:t>20/</w:t>
      </w:r>
      <w:r w:rsidR="007B2022" w:rsidRPr="00D443CA">
        <w:rPr>
          <w:b/>
          <w:sz w:val="22"/>
          <w:szCs w:val="22"/>
          <w:lang w:val="en-GB"/>
        </w:rPr>
        <w:t>32</w:t>
      </w:r>
    </w:p>
    <w:p w14:paraId="1FC4ED44" w14:textId="77777777" w:rsidR="006F4381" w:rsidRPr="00D443CA" w:rsidRDefault="006F4381" w:rsidP="004F322C">
      <w:pPr>
        <w:jc w:val="center"/>
        <w:rPr>
          <w:color w:val="000000"/>
          <w:sz w:val="22"/>
          <w:szCs w:val="22"/>
        </w:rPr>
      </w:pPr>
    </w:p>
    <w:p w14:paraId="7AE6D49C" w14:textId="04776FBE" w:rsidR="00D443CA" w:rsidRPr="00D443CA" w:rsidRDefault="00247ED1" w:rsidP="00D443CA">
      <w:pPr>
        <w:rPr>
          <w:i/>
          <w:iCs/>
          <w:color w:val="000000"/>
          <w:sz w:val="22"/>
          <w:szCs w:val="22"/>
        </w:rPr>
      </w:pPr>
      <w:r w:rsidRPr="00D443CA">
        <w:rPr>
          <w:color w:val="000000"/>
          <w:sz w:val="22"/>
          <w:szCs w:val="22"/>
        </w:rPr>
        <w:t xml:space="preserve">Assignment Name: </w:t>
      </w:r>
      <w:r w:rsidR="00D443CA" w:rsidRPr="00D443CA">
        <w:rPr>
          <w:color w:val="000000"/>
          <w:sz w:val="22"/>
          <w:szCs w:val="22"/>
        </w:rPr>
        <w:tab/>
      </w:r>
      <w:r w:rsidR="007B2022" w:rsidRPr="00D443CA">
        <w:rPr>
          <w:i/>
          <w:iCs/>
          <w:color w:val="000000"/>
          <w:sz w:val="22"/>
          <w:szCs w:val="22"/>
        </w:rPr>
        <w:t xml:space="preserve">Framework contract International IDEA Databases Research, Analysis, </w:t>
      </w:r>
    </w:p>
    <w:p w14:paraId="03DB90F5" w14:textId="66BCFA9A" w:rsidR="00BF7CC8" w:rsidRPr="00D443CA" w:rsidRDefault="007B2022" w:rsidP="00D443CA">
      <w:pPr>
        <w:ind w:left="1440" w:firstLine="720"/>
        <w:rPr>
          <w:i/>
          <w:sz w:val="22"/>
          <w:szCs w:val="22"/>
          <w:lang w:val="en-GB"/>
        </w:rPr>
      </w:pPr>
      <w:r w:rsidRPr="00D443CA">
        <w:rPr>
          <w:i/>
          <w:iCs/>
          <w:color w:val="000000"/>
          <w:sz w:val="22"/>
          <w:szCs w:val="22"/>
        </w:rPr>
        <w:t>Development and Visualization</w:t>
      </w:r>
    </w:p>
    <w:p w14:paraId="1954CABE" w14:textId="77777777" w:rsidR="004F322C" w:rsidRPr="00D443CA" w:rsidRDefault="004F322C" w:rsidP="000D322C">
      <w:pPr>
        <w:jc w:val="both"/>
        <w:rPr>
          <w:sz w:val="22"/>
          <w:szCs w:val="22"/>
        </w:rPr>
      </w:pPr>
    </w:p>
    <w:p w14:paraId="64F2964A" w14:textId="77777777" w:rsidR="00FE7EAE" w:rsidRPr="00D443CA" w:rsidRDefault="00FE7EAE" w:rsidP="00774331">
      <w:pPr>
        <w:rPr>
          <w:b/>
          <w:bCs/>
          <w:sz w:val="22"/>
          <w:szCs w:val="22"/>
        </w:rPr>
      </w:pPr>
      <w:r w:rsidRPr="00D443CA">
        <w:rPr>
          <w:b/>
          <w:bCs/>
          <w:sz w:val="22"/>
          <w:szCs w:val="22"/>
        </w:rPr>
        <w:t xml:space="preserve">Based on questions received, the information </w:t>
      </w:r>
      <w:r w:rsidR="0062605A" w:rsidRPr="00D443CA">
        <w:rPr>
          <w:b/>
          <w:bCs/>
          <w:sz w:val="22"/>
          <w:szCs w:val="22"/>
        </w:rPr>
        <w:t xml:space="preserve">below </w:t>
      </w:r>
      <w:r w:rsidRPr="00D443CA">
        <w:rPr>
          <w:b/>
          <w:bCs/>
          <w:sz w:val="22"/>
          <w:szCs w:val="22"/>
        </w:rPr>
        <w:t xml:space="preserve">is provided for clarification regarding </w:t>
      </w:r>
    </w:p>
    <w:p w14:paraId="497C88B9" w14:textId="77777777" w:rsidR="00234F66" w:rsidRPr="00D443CA" w:rsidRDefault="004F322C" w:rsidP="00774331">
      <w:pPr>
        <w:rPr>
          <w:b/>
          <w:bCs/>
          <w:sz w:val="22"/>
          <w:szCs w:val="22"/>
        </w:rPr>
      </w:pPr>
      <w:r w:rsidRPr="00D443CA">
        <w:rPr>
          <w:b/>
          <w:bCs/>
          <w:sz w:val="22"/>
          <w:szCs w:val="22"/>
        </w:rPr>
        <w:t>The tender referenced above.</w:t>
      </w:r>
      <w:r w:rsidR="0062605A" w:rsidRPr="00D443CA">
        <w:rPr>
          <w:b/>
          <w:bCs/>
          <w:sz w:val="22"/>
          <w:szCs w:val="22"/>
        </w:rPr>
        <w:t xml:space="preserve">  Please note if new questions are </w:t>
      </w:r>
      <w:r w:rsidR="006F4381" w:rsidRPr="00D443CA">
        <w:rPr>
          <w:b/>
          <w:bCs/>
          <w:sz w:val="22"/>
          <w:szCs w:val="22"/>
        </w:rPr>
        <w:t>received,</w:t>
      </w:r>
      <w:r w:rsidR="0062605A" w:rsidRPr="00D443CA">
        <w:rPr>
          <w:b/>
          <w:bCs/>
          <w:sz w:val="22"/>
          <w:szCs w:val="22"/>
        </w:rPr>
        <w:t xml:space="preserve"> they will be added to this document.</w:t>
      </w:r>
    </w:p>
    <w:p w14:paraId="4995F401" w14:textId="77777777" w:rsidR="00FE7EAE" w:rsidRPr="00D443CA" w:rsidRDefault="00FE7EAE" w:rsidP="00774331">
      <w:pPr>
        <w:rPr>
          <w:b/>
          <w:bCs/>
          <w:sz w:val="22"/>
          <w:szCs w:val="22"/>
          <w:u w:val="single"/>
        </w:rPr>
      </w:pPr>
    </w:p>
    <w:p w14:paraId="18BE9931" w14:textId="77777777" w:rsidR="00AC1CE0" w:rsidRPr="00D443CA" w:rsidRDefault="00FE7EAE" w:rsidP="00774331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D443CA">
        <w:rPr>
          <w:b/>
          <w:sz w:val="22"/>
          <w:szCs w:val="22"/>
          <w:u w:val="single"/>
        </w:rPr>
        <w:t>Question:</w:t>
      </w:r>
    </w:p>
    <w:p w14:paraId="539A2109" w14:textId="77777777" w:rsidR="00095FF1" w:rsidRPr="00D443CA" w:rsidRDefault="00095FF1" w:rsidP="00774331">
      <w:pPr>
        <w:rPr>
          <w:color w:val="000000"/>
          <w:sz w:val="22"/>
          <w:szCs w:val="22"/>
        </w:rPr>
      </w:pPr>
    </w:p>
    <w:p w14:paraId="066CABB2" w14:textId="77777777" w:rsidR="007B2022" w:rsidRPr="00034525" w:rsidRDefault="007B2022" w:rsidP="007B2022">
      <w:pPr>
        <w:rPr>
          <w:b/>
          <w:bCs/>
          <w:color w:val="000000"/>
          <w:sz w:val="22"/>
          <w:szCs w:val="22"/>
          <w:lang w:val="en-GB"/>
        </w:rPr>
      </w:pPr>
      <w:r w:rsidRPr="00034525">
        <w:rPr>
          <w:b/>
          <w:bCs/>
          <w:color w:val="000000"/>
          <w:sz w:val="22"/>
          <w:szCs w:val="22"/>
          <w:lang w:val="en-GB"/>
        </w:rPr>
        <w:t>Financial Proposal</w:t>
      </w:r>
    </w:p>
    <w:p w14:paraId="120381EA" w14:textId="77777777" w:rsidR="007B2022" w:rsidRPr="00034525" w:rsidRDefault="007B2022" w:rsidP="007B2022">
      <w:pPr>
        <w:rPr>
          <w:color w:val="000000"/>
          <w:sz w:val="22"/>
          <w:szCs w:val="22"/>
          <w:lang w:val="en-GB"/>
        </w:rPr>
      </w:pPr>
      <w:r w:rsidRPr="00034525">
        <w:rPr>
          <w:color w:val="000000"/>
          <w:sz w:val="22"/>
          <w:szCs w:val="22"/>
          <w:lang w:val="en-GB"/>
        </w:rPr>
        <w:t>(iv) The price broken down in fee (showing unit rates and input) and incidental expenses likely to incur.</w:t>
      </w:r>
    </w:p>
    <w:p w14:paraId="399626D1" w14:textId="77777777" w:rsidR="007B2022" w:rsidRPr="00034525" w:rsidRDefault="007B2022" w:rsidP="007B2022">
      <w:pPr>
        <w:rPr>
          <w:color w:val="000000"/>
          <w:sz w:val="22"/>
          <w:szCs w:val="22"/>
          <w:lang w:val="en-GB"/>
        </w:rPr>
      </w:pPr>
      <w:bookmarkStart w:id="0" w:name="_Hlk54174880"/>
    </w:p>
    <w:p w14:paraId="0915B7BF" w14:textId="730B2B90" w:rsidR="007B2022" w:rsidRPr="00034525" w:rsidRDefault="007B2022" w:rsidP="007B2022">
      <w:pPr>
        <w:rPr>
          <w:color w:val="000000"/>
          <w:sz w:val="22"/>
          <w:szCs w:val="22"/>
          <w:lang w:val="en-GB"/>
        </w:rPr>
      </w:pPr>
      <w:r w:rsidRPr="00034525">
        <w:rPr>
          <w:color w:val="000000"/>
          <w:sz w:val="22"/>
          <w:szCs w:val="22"/>
          <w:lang w:val="en-GB"/>
        </w:rPr>
        <w:t xml:space="preserve">Do you require the overall price per year? </w:t>
      </w:r>
      <w:bookmarkEnd w:id="0"/>
      <w:r w:rsidRPr="00034525">
        <w:rPr>
          <w:color w:val="000000"/>
          <w:sz w:val="22"/>
          <w:szCs w:val="22"/>
          <w:lang w:val="en-GB"/>
        </w:rPr>
        <w:t xml:space="preserve"> Or do you require price per day? </w:t>
      </w:r>
    </w:p>
    <w:p w14:paraId="2136C4E0" w14:textId="77777777" w:rsidR="007B2022" w:rsidRPr="00034525" w:rsidRDefault="007B2022" w:rsidP="007B2022">
      <w:pPr>
        <w:rPr>
          <w:color w:val="000000"/>
          <w:sz w:val="22"/>
          <w:szCs w:val="22"/>
          <w:lang w:val="en-GB"/>
        </w:rPr>
      </w:pPr>
    </w:p>
    <w:p w14:paraId="371B0FC6" w14:textId="4D2B787A" w:rsidR="00826047" w:rsidRPr="00034525" w:rsidRDefault="007B2022" w:rsidP="007B2022">
      <w:pPr>
        <w:rPr>
          <w:bCs/>
          <w:sz w:val="22"/>
          <w:szCs w:val="22"/>
        </w:rPr>
      </w:pPr>
      <w:r w:rsidRPr="00034525">
        <w:rPr>
          <w:color w:val="000000"/>
          <w:sz w:val="22"/>
          <w:szCs w:val="22"/>
          <w:lang w:val="en-GB"/>
        </w:rPr>
        <w:t>If you could send any examples or templates that would be so much appreciated!</w:t>
      </w:r>
    </w:p>
    <w:p w14:paraId="243902D0" w14:textId="77777777" w:rsidR="006F4381" w:rsidRPr="00034525" w:rsidRDefault="006F4381" w:rsidP="00774331">
      <w:pPr>
        <w:rPr>
          <w:b/>
          <w:bCs/>
          <w:sz w:val="22"/>
          <w:szCs w:val="22"/>
        </w:rPr>
      </w:pPr>
    </w:p>
    <w:p w14:paraId="3A2D9DE9" w14:textId="4B505609" w:rsidR="00FE7EAE" w:rsidRPr="00034525" w:rsidRDefault="00FE7EAE" w:rsidP="00ED031D">
      <w:pPr>
        <w:rPr>
          <w:b/>
          <w:bCs/>
          <w:sz w:val="22"/>
          <w:szCs w:val="22"/>
        </w:rPr>
      </w:pPr>
      <w:r w:rsidRPr="00034525">
        <w:rPr>
          <w:b/>
          <w:bCs/>
          <w:sz w:val="22"/>
          <w:szCs w:val="22"/>
          <w:u w:val="single"/>
        </w:rPr>
        <w:t>Response</w:t>
      </w:r>
      <w:r w:rsidRPr="00034525">
        <w:rPr>
          <w:b/>
          <w:bCs/>
          <w:sz w:val="22"/>
          <w:szCs w:val="22"/>
        </w:rPr>
        <w:t xml:space="preserve">: </w:t>
      </w:r>
    </w:p>
    <w:p w14:paraId="030FBDE7" w14:textId="77777777" w:rsidR="00AC1CE0" w:rsidRPr="00034525" w:rsidRDefault="00AC1CE0" w:rsidP="00774331">
      <w:pPr>
        <w:rPr>
          <w:bCs/>
          <w:sz w:val="22"/>
          <w:szCs w:val="22"/>
        </w:rPr>
      </w:pPr>
    </w:p>
    <w:p w14:paraId="6109C4E9" w14:textId="77777777" w:rsidR="00515EFD" w:rsidRPr="00034525" w:rsidRDefault="00F92CBD" w:rsidP="00515EFD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034525">
        <w:rPr>
          <w:sz w:val="22"/>
          <w:szCs w:val="22"/>
        </w:rPr>
        <w:t>We require either price per hour, or alternatively price per 8-hour day</w:t>
      </w:r>
      <w:r w:rsidR="007B2022" w:rsidRPr="00034525">
        <w:rPr>
          <w:bCs/>
          <w:sz w:val="22"/>
          <w:szCs w:val="22"/>
        </w:rPr>
        <w:t xml:space="preserve"> for this assignment</w:t>
      </w:r>
      <w:r w:rsidRPr="00034525">
        <w:rPr>
          <w:bCs/>
          <w:sz w:val="22"/>
          <w:szCs w:val="22"/>
        </w:rPr>
        <w:t>.</w:t>
      </w:r>
    </w:p>
    <w:p w14:paraId="253A7037" w14:textId="2BEDE8D4" w:rsidR="00515EFD" w:rsidRPr="00034525" w:rsidRDefault="00515EFD" w:rsidP="00515EFD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034525">
        <w:rPr>
          <w:sz w:val="22"/>
          <w:szCs w:val="22"/>
        </w:rPr>
        <w:t>If the same rate applies to all tasks within this assignment no further details are needed</w:t>
      </w:r>
    </w:p>
    <w:p w14:paraId="6B8ECA55" w14:textId="06AAF1B1" w:rsidR="00515EFD" w:rsidRPr="00034525" w:rsidRDefault="00515EFD" w:rsidP="00034525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034525">
        <w:rPr>
          <w:sz w:val="22"/>
          <w:szCs w:val="22"/>
        </w:rPr>
        <w:t>Only in case specific rates applied to selected tasks within the Scope of the</w:t>
      </w:r>
      <w:r w:rsidR="00F3796E">
        <w:rPr>
          <w:sz w:val="22"/>
          <w:szCs w:val="22"/>
        </w:rPr>
        <w:t xml:space="preserve"> Terms of </w:t>
      </w:r>
      <w:proofErr w:type="gramStart"/>
      <w:r w:rsidR="00F3796E">
        <w:rPr>
          <w:sz w:val="22"/>
          <w:szCs w:val="22"/>
        </w:rPr>
        <w:t>Reference</w:t>
      </w:r>
      <w:r w:rsidRPr="00034525">
        <w:rPr>
          <w:sz w:val="22"/>
          <w:szCs w:val="22"/>
        </w:rPr>
        <w:t xml:space="preserve">, </w:t>
      </w:r>
      <w:r w:rsidR="00034525" w:rsidRPr="00034525">
        <w:rPr>
          <w:sz w:val="22"/>
          <w:szCs w:val="22"/>
        </w:rPr>
        <w:t xml:space="preserve"> </w:t>
      </w:r>
      <w:r w:rsidRPr="00034525">
        <w:rPr>
          <w:sz w:val="22"/>
          <w:szCs w:val="22"/>
        </w:rPr>
        <w:t>there</w:t>
      </w:r>
      <w:proofErr w:type="gramEnd"/>
      <w:r w:rsidR="00034525" w:rsidRPr="00034525">
        <w:rPr>
          <w:sz w:val="22"/>
          <w:szCs w:val="22"/>
        </w:rPr>
        <w:t xml:space="preserve"> will</w:t>
      </w:r>
      <w:r w:rsidRPr="00034525">
        <w:rPr>
          <w:sz w:val="22"/>
          <w:szCs w:val="22"/>
        </w:rPr>
        <w:t xml:space="preserve"> be need to indicate which rates are applicable for which task?</w:t>
      </w:r>
    </w:p>
    <w:p w14:paraId="596B7DBD" w14:textId="77777777" w:rsidR="00515EFD" w:rsidRPr="00034525" w:rsidRDefault="00515EFD" w:rsidP="00515EFD">
      <w:pPr>
        <w:pStyle w:val="ListParagraph"/>
        <w:rPr>
          <w:sz w:val="22"/>
          <w:szCs w:val="22"/>
        </w:rPr>
      </w:pPr>
    </w:p>
    <w:p w14:paraId="4B92EB10" w14:textId="205BB5D8" w:rsidR="00D443CA" w:rsidRPr="00034525" w:rsidRDefault="00515EFD" w:rsidP="00515EFD">
      <w:pPr>
        <w:pStyle w:val="ListParagraph"/>
        <w:rPr>
          <w:sz w:val="22"/>
          <w:szCs w:val="22"/>
        </w:rPr>
      </w:pPr>
      <w:r w:rsidRPr="00034525">
        <w:rPr>
          <w:sz w:val="22"/>
          <w:szCs w:val="22"/>
        </w:rPr>
        <w:t>*</w:t>
      </w:r>
      <w:r w:rsidR="00D443CA" w:rsidRPr="00034525">
        <w:rPr>
          <w:sz w:val="22"/>
          <w:szCs w:val="22"/>
        </w:rPr>
        <w:t xml:space="preserve">Please note that for any assignment including travel: International IDEA will normally cover an economy class </w:t>
      </w:r>
      <w:proofErr w:type="gramStart"/>
      <w:r w:rsidR="00D443CA" w:rsidRPr="00034525">
        <w:rPr>
          <w:sz w:val="22"/>
          <w:szCs w:val="22"/>
        </w:rPr>
        <w:t>ticket,  accommodation</w:t>
      </w:r>
      <w:proofErr w:type="gramEnd"/>
      <w:r w:rsidR="00D443CA" w:rsidRPr="00034525">
        <w:rPr>
          <w:sz w:val="22"/>
          <w:szCs w:val="22"/>
        </w:rPr>
        <w:t xml:space="preserve"> and daily allowances based on our internal rates and this will be included in the budget </w:t>
      </w:r>
      <w:r w:rsidR="00F92CBD" w:rsidRPr="00034525">
        <w:rPr>
          <w:sz w:val="22"/>
          <w:szCs w:val="22"/>
        </w:rPr>
        <w:t xml:space="preserve">of </w:t>
      </w:r>
      <w:r w:rsidR="00D443CA" w:rsidRPr="00034525">
        <w:rPr>
          <w:sz w:val="22"/>
          <w:szCs w:val="22"/>
        </w:rPr>
        <w:t>the framework agreement.</w:t>
      </w:r>
    </w:p>
    <w:p w14:paraId="795BF628" w14:textId="77777777" w:rsidR="00515EFD" w:rsidRPr="00034525" w:rsidRDefault="00515EFD" w:rsidP="00515EFD">
      <w:pPr>
        <w:pStyle w:val="ListParagraph"/>
        <w:rPr>
          <w:sz w:val="22"/>
          <w:szCs w:val="22"/>
        </w:rPr>
      </w:pPr>
    </w:p>
    <w:p w14:paraId="6C19DC5C" w14:textId="4AE2C6E8" w:rsidR="007B2022" w:rsidRPr="00034525" w:rsidRDefault="007B2022" w:rsidP="00146634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034525">
        <w:rPr>
          <w:sz w:val="22"/>
          <w:szCs w:val="22"/>
        </w:rPr>
        <w:t xml:space="preserve">For expression of interest pricing, </w:t>
      </w:r>
      <w:r w:rsidR="00910EE9" w:rsidRPr="00034525">
        <w:rPr>
          <w:sz w:val="22"/>
          <w:szCs w:val="22"/>
        </w:rPr>
        <w:t xml:space="preserve">bidders are </w:t>
      </w:r>
      <w:r w:rsidRPr="00034525">
        <w:rPr>
          <w:sz w:val="22"/>
          <w:szCs w:val="22"/>
        </w:rPr>
        <w:t>free to</w:t>
      </w:r>
      <w:r w:rsidR="00A11433" w:rsidRPr="00034525">
        <w:rPr>
          <w:sz w:val="22"/>
          <w:szCs w:val="22"/>
        </w:rPr>
        <w:t xml:space="preserve"> </w:t>
      </w:r>
      <w:r w:rsidR="00F92CBD" w:rsidRPr="00034525">
        <w:rPr>
          <w:sz w:val="22"/>
          <w:szCs w:val="22"/>
        </w:rPr>
        <w:t xml:space="preserve">provide their own template or use </w:t>
      </w:r>
      <w:r w:rsidR="00A11433" w:rsidRPr="00034525">
        <w:rPr>
          <w:sz w:val="22"/>
          <w:szCs w:val="22"/>
        </w:rPr>
        <w:t xml:space="preserve">the </w:t>
      </w:r>
      <w:proofErr w:type="gramStart"/>
      <w:r w:rsidR="00A11433" w:rsidRPr="00034525">
        <w:rPr>
          <w:sz w:val="22"/>
          <w:szCs w:val="22"/>
        </w:rPr>
        <w:t>template</w:t>
      </w:r>
      <w:r w:rsidR="00F92CBD" w:rsidRPr="00034525">
        <w:rPr>
          <w:sz w:val="22"/>
          <w:szCs w:val="22"/>
        </w:rPr>
        <w:t xml:space="preserve">  below</w:t>
      </w:r>
      <w:proofErr w:type="gramEnd"/>
      <w:r w:rsidR="00F92CBD" w:rsidRPr="00034525">
        <w:rPr>
          <w:sz w:val="22"/>
          <w:szCs w:val="22"/>
        </w:rPr>
        <w:t>, being</w:t>
      </w:r>
      <w:r w:rsidR="00A11433" w:rsidRPr="00034525">
        <w:rPr>
          <w:sz w:val="22"/>
          <w:szCs w:val="22"/>
        </w:rPr>
        <w:t xml:space="preserve"> shared as an example ONLY. </w:t>
      </w:r>
    </w:p>
    <w:p w14:paraId="4D5B8247" w14:textId="77777777" w:rsidR="00A11433" w:rsidRPr="00034525" w:rsidRDefault="00A11433" w:rsidP="00774331">
      <w:pPr>
        <w:rPr>
          <w:sz w:val="22"/>
          <w:szCs w:val="22"/>
        </w:rPr>
      </w:pPr>
    </w:p>
    <w:p w14:paraId="5B3537A8" w14:textId="3598087A" w:rsidR="00A11433" w:rsidRPr="00034525" w:rsidRDefault="00A11433" w:rsidP="00774331">
      <w:pPr>
        <w:rPr>
          <w:sz w:val="22"/>
          <w:szCs w:val="22"/>
        </w:rPr>
      </w:pPr>
      <w:r w:rsidRPr="00034525">
        <w:rPr>
          <w:sz w:val="22"/>
          <w:szCs w:val="22"/>
        </w:rPr>
        <w:t>Annex 1</w:t>
      </w:r>
      <w:r w:rsidR="00D443CA" w:rsidRPr="00034525">
        <w:rPr>
          <w:sz w:val="22"/>
          <w:szCs w:val="22"/>
        </w:rPr>
        <w:t xml:space="preserve"> – Financial Proposal</w:t>
      </w:r>
    </w:p>
    <w:p w14:paraId="2489EF43" w14:textId="5AACA6FE" w:rsidR="00D379B9" w:rsidRPr="00034525" w:rsidRDefault="00D379B9" w:rsidP="00774331">
      <w:pPr>
        <w:rPr>
          <w:sz w:val="22"/>
          <w:szCs w:val="22"/>
        </w:rPr>
      </w:pPr>
    </w:p>
    <w:tbl>
      <w:tblPr>
        <w:tblStyle w:val="TableGrid"/>
        <w:tblW w:w="9423" w:type="dxa"/>
        <w:tblInd w:w="382" w:type="dxa"/>
        <w:tblLook w:val="04A0" w:firstRow="1" w:lastRow="0" w:firstColumn="1" w:lastColumn="0" w:noHBand="0" w:noVBand="1"/>
      </w:tblPr>
      <w:tblGrid>
        <w:gridCol w:w="3235"/>
        <w:gridCol w:w="2700"/>
        <w:gridCol w:w="3488"/>
      </w:tblGrid>
      <w:tr w:rsidR="00F92CBD" w:rsidRPr="00034525" w14:paraId="6976CA3A" w14:textId="40D7005F" w:rsidTr="00034525">
        <w:tc>
          <w:tcPr>
            <w:tcW w:w="3235" w:type="dxa"/>
          </w:tcPr>
          <w:p w14:paraId="55E0B5E7" w14:textId="677F650E" w:rsidR="00F92CBD" w:rsidRPr="00034525" w:rsidRDefault="00F92CBD" w:rsidP="00774331">
            <w:pPr>
              <w:rPr>
                <w:sz w:val="22"/>
                <w:szCs w:val="22"/>
              </w:rPr>
            </w:pPr>
            <w:r w:rsidRPr="00034525">
              <w:rPr>
                <w:sz w:val="22"/>
                <w:szCs w:val="22"/>
              </w:rPr>
              <w:t>Service</w:t>
            </w:r>
          </w:p>
        </w:tc>
        <w:tc>
          <w:tcPr>
            <w:tcW w:w="2700" w:type="dxa"/>
          </w:tcPr>
          <w:p w14:paraId="01B9248D" w14:textId="101E9F53" w:rsidR="00F92CBD" w:rsidRPr="00034525" w:rsidRDefault="00F92CBD" w:rsidP="00774331">
            <w:pPr>
              <w:rPr>
                <w:sz w:val="22"/>
                <w:szCs w:val="22"/>
              </w:rPr>
            </w:pPr>
            <w:r w:rsidRPr="00034525">
              <w:rPr>
                <w:sz w:val="22"/>
                <w:szCs w:val="22"/>
              </w:rPr>
              <w:t>Fee (hourly</w:t>
            </w:r>
            <w:r w:rsidR="00034525">
              <w:rPr>
                <w:sz w:val="22"/>
                <w:szCs w:val="22"/>
              </w:rPr>
              <w:t xml:space="preserve"> or </w:t>
            </w:r>
            <w:r w:rsidRPr="00034525">
              <w:rPr>
                <w:sz w:val="22"/>
                <w:szCs w:val="22"/>
              </w:rPr>
              <w:t>daily)</w:t>
            </w:r>
          </w:p>
        </w:tc>
        <w:tc>
          <w:tcPr>
            <w:tcW w:w="3488" w:type="dxa"/>
          </w:tcPr>
          <w:p w14:paraId="28AF55AE" w14:textId="5ADBE596" w:rsidR="00F92CBD" w:rsidRPr="00034525" w:rsidRDefault="00F92CBD" w:rsidP="00774331">
            <w:pPr>
              <w:rPr>
                <w:sz w:val="22"/>
                <w:szCs w:val="22"/>
              </w:rPr>
            </w:pPr>
            <w:r w:rsidRPr="00034525">
              <w:rPr>
                <w:sz w:val="22"/>
                <w:szCs w:val="22"/>
              </w:rPr>
              <w:t>Comment</w:t>
            </w:r>
          </w:p>
        </w:tc>
      </w:tr>
      <w:tr w:rsidR="00F92CBD" w:rsidRPr="00034525" w14:paraId="354EDA7E" w14:textId="19DCA7B7" w:rsidTr="00034525">
        <w:tc>
          <w:tcPr>
            <w:tcW w:w="3235" w:type="dxa"/>
          </w:tcPr>
          <w:p w14:paraId="5EE7D5A8" w14:textId="3D0A5297" w:rsidR="00F92CBD" w:rsidRPr="00034525" w:rsidRDefault="00F92CBD" w:rsidP="0077433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63451C68" w14:textId="5A1D9C84" w:rsidR="00F92CBD" w:rsidRPr="00034525" w:rsidRDefault="00F92CBD" w:rsidP="00774331">
            <w:pPr>
              <w:rPr>
                <w:sz w:val="22"/>
                <w:szCs w:val="22"/>
              </w:rPr>
            </w:pPr>
          </w:p>
        </w:tc>
        <w:tc>
          <w:tcPr>
            <w:tcW w:w="3488" w:type="dxa"/>
          </w:tcPr>
          <w:p w14:paraId="7EFC6F82" w14:textId="36BBF224" w:rsidR="00F92CBD" w:rsidRPr="00034525" w:rsidRDefault="00F92CBD" w:rsidP="00774331">
            <w:pPr>
              <w:rPr>
                <w:sz w:val="22"/>
                <w:szCs w:val="22"/>
              </w:rPr>
            </w:pPr>
          </w:p>
        </w:tc>
      </w:tr>
      <w:tr w:rsidR="00F92CBD" w:rsidRPr="00034525" w14:paraId="5AA08AE9" w14:textId="3B8CEED1" w:rsidTr="00034525">
        <w:tc>
          <w:tcPr>
            <w:tcW w:w="3235" w:type="dxa"/>
          </w:tcPr>
          <w:p w14:paraId="63766FA3" w14:textId="77777777" w:rsidR="00F92CBD" w:rsidRPr="00034525" w:rsidRDefault="00F92CBD" w:rsidP="0077433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082F90F2" w14:textId="77777777" w:rsidR="00F92CBD" w:rsidRPr="00034525" w:rsidRDefault="00F92CBD" w:rsidP="00774331">
            <w:pPr>
              <w:rPr>
                <w:sz w:val="22"/>
                <w:szCs w:val="22"/>
              </w:rPr>
            </w:pPr>
          </w:p>
        </w:tc>
        <w:tc>
          <w:tcPr>
            <w:tcW w:w="3488" w:type="dxa"/>
          </w:tcPr>
          <w:p w14:paraId="51A5A465" w14:textId="6D5F9DA4" w:rsidR="00F92CBD" w:rsidRPr="00034525" w:rsidRDefault="00F92CBD" w:rsidP="00774331">
            <w:pPr>
              <w:rPr>
                <w:sz w:val="22"/>
                <w:szCs w:val="22"/>
              </w:rPr>
            </w:pPr>
          </w:p>
        </w:tc>
      </w:tr>
      <w:tr w:rsidR="00F92CBD" w:rsidRPr="00034525" w14:paraId="5B71ED0E" w14:textId="64A793E5" w:rsidTr="00034525">
        <w:tc>
          <w:tcPr>
            <w:tcW w:w="3235" w:type="dxa"/>
          </w:tcPr>
          <w:p w14:paraId="377169DB" w14:textId="77777777" w:rsidR="00F92CBD" w:rsidRPr="00034525" w:rsidRDefault="00F92CBD" w:rsidP="0077433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3BBBD30D" w14:textId="77777777" w:rsidR="00F92CBD" w:rsidRPr="00034525" w:rsidRDefault="00F92CBD" w:rsidP="00774331">
            <w:pPr>
              <w:rPr>
                <w:sz w:val="22"/>
                <w:szCs w:val="22"/>
              </w:rPr>
            </w:pPr>
          </w:p>
        </w:tc>
        <w:tc>
          <w:tcPr>
            <w:tcW w:w="3488" w:type="dxa"/>
          </w:tcPr>
          <w:p w14:paraId="14F6CF0D" w14:textId="23D84AD7" w:rsidR="00F92CBD" w:rsidRPr="00034525" w:rsidRDefault="00F92CBD" w:rsidP="00774331">
            <w:pPr>
              <w:rPr>
                <w:sz w:val="22"/>
                <w:szCs w:val="22"/>
              </w:rPr>
            </w:pPr>
          </w:p>
        </w:tc>
      </w:tr>
      <w:tr w:rsidR="00F92CBD" w:rsidRPr="00034525" w14:paraId="7B09171D" w14:textId="6AF368D0" w:rsidTr="00034525">
        <w:tc>
          <w:tcPr>
            <w:tcW w:w="3235" w:type="dxa"/>
          </w:tcPr>
          <w:p w14:paraId="628359F1" w14:textId="77777777" w:rsidR="00F92CBD" w:rsidRPr="00034525" w:rsidRDefault="00F92CBD" w:rsidP="0077433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204F29E2" w14:textId="77777777" w:rsidR="00F92CBD" w:rsidRPr="00034525" w:rsidRDefault="00F92CBD" w:rsidP="00774331">
            <w:pPr>
              <w:rPr>
                <w:sz w:val="22"/>
                <w:szCs w:val="22"/>
              </w:rPr>
            </w:pPr>
          </w:p>
        </w:tc>
        <w:tc>
          <w:tcPr>
            <w:tcW w:w="3488" w:type="dxa"/>
          </w:tcPr>
          <w:p w14:paraId="641E5754" w14:textId="2F9C755C" w:rsidR="00F92CBD" w:rsidRPr="00034525" w:rsidRDefault="00F92CBD" w:rsidP="00774331">
            <w:pPr>
              <w:rPr>
                <w:sz w:val="22"/>
                <w:szCs w:val="22"/>
              </w:rPr>
            </w:pPr>
          </w:p>
        </w:tc>
      </w:tr>
    </w:tbl>
    <w:p w14:paraId="0C639269" w14:textId="62F46EFB" w:rsidR="00ED031D" w:rsidRPr="00034525" w:rsidRDefault="00ED031D" w:rsidP="00F3796E">
      <w:pPr>
        <w:rPr>
          <w:sz w:val="22"/>
          <w:szCs w:val="22"/>
        </w:rPr>
      </w:pPr>
    </w:p>
    <w:sectPr w:rsidR="00ED031D" w:rsidRPr="00034525" w:rsidSect="00920C26">
      <w:headerReference w:type="default" r:id="rId12"/>
      <w:footerReference w:type="default" r:id="rId13"/>
      <w:pgSz w:w="12240" w:h="15840"/>
      <w:pgMar w:top="993" w:right="1325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3C857" w14:textId="77777777" w:rsidR="00AF1463" w:rsidRDefault="00AF1463">
      <w:r>
        <w:separator/>
      </w:r>
    </w:p>
  </w:endnote>
  <w:endnote w:type="continuationSeparator" w:id="0">
    <w:p w14:paraId="362AA13B" w14:textId="77777777" w:rsidR="00AF1463" w:rsidRDefault="00AF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22300" w14:textId="77777777" w:rsidR="007D5CFD" w:rsidRPr="00490B5B" w:rsidRDefault="007D5CFD" w:rsidP="00490B5B">
    <w:pPr>
      <w:pStyle w:val="Footer"/>
      <w:jc w:val="right"/>
      <w:rPr>
        <w:rFonts w:ascii="Arial" w:hAnsi="Arial" w:cs="Arial"/>
        <w:i/>
        <w:sz w:val="20"/>
      </w:rPr>
    </w:pPr>
    <w:r w:rsidRPr="00490B5B">
      <w:rPr>
        <w:rStyle w:val="PageNumber"/>
        <w:rFonts w:ascii="Arial" w:hAnsi="Arial" w:cs="Arial"/>
        <w:i/>
        <w:sz w:val="20"/>
      </w:rPr>
      <w:fldChar w:fldCharType="begin"/>
    </w:r>
    <w:r w:rsidRPr="00490B5B">
      <w:rPr>
        <w:rStyle w:val="PageNumber"/>
        <w:rFonts w:ascii="Arial" w:hAnsi="Arial" w:cs="Arial"/>
        <w:i/>
        <w:sz w:val="20"/>
      </w:rPr>
      <w:instrText xml:space="preserve"> PAGE </w:instrText>
    </w:r>
    <w:r w:rsidRPr="00490B5B">
      <w:rPr>
        <w:rStyle w:val="PageNumber"/>
        <w:rFonts w:ascii="Arial" w:hAnsi="Arial" w:cs="Arial"/>
        <w:i/>
        <w:sz w:val="20"/>
      </w:rPr>
      <w:fldChar w:fldCharType="separate"/>
    </w:r>
    <w:r w:rsidR="0096651B">
      <w:rPr>
        <w:rStyle w:val="PageNumber"/>
        <w:rFonts w:ascii="Arial" w:hAnsi="Arial" w:cs="Arial"/>
        <w:i/>
        <w:noProof/>
        <w:sz w:val="20"/>
      </w:rPr>
      <w:t>1</w:t>
    </w:r>
    <w:r w:rsidRPr="00490B5B">
      <w:rPr>
        <w:rStyle w:val="PageNumber"/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D37EC" w14:textId="77777777" w:rsidR="00AF1463" w:rsidRDefault="00AF1463">
      <w:r>
        <w:separator/>
      </w:r>
    </w:p>
  </w:footnote>
  <w:footnote w:type="continuationSeparator" w:id="0">
    <w:p w14:paraId="5975F276" w14:textId="77777777" w:rsidR="00AF1463" w:rsidRDefault="00AF1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C067A" w14:textId="77777777" w:rsidR="002210C6" w:rsidRPr="00234F66" w:rsidRDefault="647FC983" w:rsidP="002210C6">
    <w:pPr>
      <w:jc w:val="center"/>
      <w:rPr>
        <w:szCs w:val="24"/>
      </w:rPr>
    </w:pPr>
    <w:r>
      <w:rPr>
        <w:noProof/>
      </w:rPr>
      <w:drawing>
        <wp:inline distT="0" distB="0" distL="0" distR="0" wp14:anchorId="3646F9A9" wp14:editId="79714BF6">
          <wp:extent cx="685800" cy="685800"/>
          <wp:effectExtent l="0" t="0" r="0" b="0"/>
          <wp:docPr id="1" name="Picture 1" descr="Ne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215568" w14:textId="77777777" w:rsidR="002210C6" w:rsidRPr="00234F66" w:rsidRDefault="002210C6" w:rsidP="002210C6">
    <w:pPr>
      <w:spacing w:before="120"/>
      <w:jc w:val="center"/>
      <w:rPr>
        <w:sz w:val="22"/>
        <w:szCs w:val="22"/>
        <w:lang w:val="en-GB"/>
      </w:rPr>
    </w:pPr>
    <w:r w:rsidRPr="00234F66">
      <w:rPr>
        <w:b/>
        <w:sz w:val="22"/>
        <w:szCs w:val="22"/>
        <w:u w:val="single"/>
        <w:lang w:val="en-GB"/>
      </w:rPr>
      <w:t>INTERNATIONAL INSTITUTE FOR DEMOCRACY AND ELECTORAL ASSISTANCE</w:t>
    </w:r>
  </w:p>
  <w:p w14:paraId="47D63D83" w14:textId="77777777" w:rsidR="002210C6" w:rsidRPr="002210C6" w:rsidRDefault="002210C6">
    <w:pPr>
      <w:pStyle w:val="Header"/>
      <w:rPr>
        <w:lang w:val="en-GB"/>
      </w:rPr>
    </w:pPr>
  </w:p>
  <w:p w14:paraId="0102B66A" w14:textId="77777777" w:rsidR="007D5CFD" w:rsidRDefault="007D5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C3F9F"/>
    <w:multiLevelType w:val="hybridMultilevel"/>
    <w:tmpl w:val="846E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C05C6"/>
    <w:multiLevelType w:val="hybridMultilevel"/>
    <w:tmpl w:val="6B16B61C"/>
    <w:lvl w:ilvl="0" w:tplc="57E8D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A8AD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38B4E1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081E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F8682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D1241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78F3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8C48A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2AF8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73DD1"/>
    <w:multiLevelType w:val="hybridMultilevel"/>
    <w:tmpl w:val="F1B40FC8"/>
    <w:lvl w:ilvl="0" w:tplc="AFE2FA66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22BC1"/>
    <w:multiLevelType w:val="hybridMultilevel"/>
    <w:tmpl w:val="D7D22C1E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A7B39"/>
    <w:multiLevelType w:val="hybridMultilevel"/>
    <w:tmpl w:val="08F6338E"/>
    <w:lvl w:ilvl="0" w:tplc="E962DC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7F5EE4"/>
    <w:multiLevelType w:val="hybridMultilevel"/>
    <w:tmpl w:val="A0F09826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2E8"/>
    <w:multiLevelType w:val="hybridMultilevel"/>
    <w:tmpl w:val="7FB0F63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754B1"/>
    <w:multiLevelType w:val="hybridMultilevel"/>
    <w:tmpl w:val="B52845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14D9E"/>
    <w:multiLevelType w:val="hybridMultilevel"/>
    <w:tmpl w:val="19ECE7B8"/>
    <w:lvl w:ilvl="0" w:tplc="4878A7D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E4E88"/>
    <w:multiLevelType w:val="hybridMultilevel"/>
    <w:tmpl w:val="BD5A9618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74598"/>
    <w:multiLevelType w:val="hybridMultilevel"/>
    <w:tmpl w:val="EEEA2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E6008"/>
    <w:multiLevelType w:val="hybridMultilevel"/>
    <w:tmpl w:val="8646D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A1AD2"/>
    <w:multiLevelType w:val="hybridMultilevel"/>
    <w:tmpl w:val="846E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63375"/>
    <w:multiLevelType w:val="hybridMultilevel"/>
    <w:tmpl w:val="53160ABE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11"/>
  </w:num>
  <w:num w:numId="6">
    <w:abstractNumId w:val="3"/>
  </w:num>
  <w:num w:numId="7">
    <w:abstractNumId w:val="5"/>
  </w:num>
  <w:num w:numId="8">
    <w:abstractNumId w:val="13"/>
  </w:num>
  <w:num w:numId="9">
    <w:abstractNumId w:val="8"/>
  </w:num>
  <w:num w:numId="10">
    <w:abstractNumId w:val="9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2"/>
  </w:num>
  <w:num w:numId="1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AF3"/>
    <w:rsid w:val="0000049E"/>
    <w:rsid w:val="000011A1"/>
    <w:rsid w:val="000130E4"/>
    <w:rsid w:val="00013491"/>
    <w:rsid w:val="00014A7D"/>
    <w:rsid w:val="00024A59"/>
    <w:rsid w:val="00024B08"/>
    <w:rsid w:val="00033914"/>
    <w:rsid w:val="00034525"/>
    <w:rsid w:val="0005720C"/>
    <w:rsid w:val="000622C4"/>
    <w:rsid w:val="00067B49"/>
    <w:rsid w:val="00071068"/>
    <w:rsid w:val="000813A7"/>
    <w:rsid w:val="00094C9B"/>
    <w:rsid w:val="00095000"/>
    <w:rsid w:val="00095AD8"/>
    <w:rsid w:val="00095FF1"/>
    <w:rsid w:val="000A4BB6"/>
    <w:rsid w:val="000B0539"/>
    <w:rsid w:val="000C0531"/>
    <w:rsid w:val="000C261C"/>
    <w:rsid w:val="000D322C"/>
    <w:rsid w:val="000E3AA7"/>
    <w:rsid w:val="000F7330"/>
    <w:rsid w:val="0010346E"/>
    <w:rsid w:val="001052C5"/>
    <w:rsid w:val="00111B1A"/>
    <w:rsid w:val="00113C3A"/>
    <w:rsid w:val="00113EC2"/>
    <w:rsid w:val="001375B7"/>
    <w:rsid w:val="001457BD"/>
    <w:rsid w:val="00157363"/>
    <w:rsid w:val="00160C99"/>
    <w:rsid w:val="001620BD"/>
    <w:rsid w:val="001641F4"/>
    <w:rsid w:val="001870F4"/>
    <w:rsid w:val="00193C8A"/>
    <w:rsid w:val="001A509F"/>
    <w:rsid w:val="001A7C98"/>
    <w:rsid w:val="001B43A3"/>
    <w:rsid w:val="001B5ED9"/>
    <w:rsid w:val="001C032A"/>
    <w:rsid w:val="001C4412"/>
    <w:rsid w:val="001C50EE"/>
    <w:rsid w:val="001D00C4"/>
    <w:rsid w:val="001D6B33"/>
    <w:rsid w:val="001E1E17"/>
    <w:rsid w:val="001E6C58"/>
    <w:rsid w:val="002029C2"/>
    <w:rsid w:val="00203782"/>
    <w:rsid w:val="002145FB"/>
    <w:rsid w:val="00214ECF"/>
    <w:rsid w:val="00215D82"/>
    <w:rsid w:val="002179C7"/>
    <w:rsid w:val="00220CC9"/>
    <w:rsid w:val="002210C6"/>
    <w:rsid w:val="00225098"/>
    <w:rsid w:val="00231699"/>
    <w:rsid w:val="00232883"/>
    <w:rsid w:val="00232D12"/>
    <w:rsid w:val="00234F66"/>
    <w:rsid w:val="00237012"/>
    <w:rsid w:val="00241CA4"/>
    <w:rsid w:val="00245653"/>
    <w:rsid w:val="00247ED1"/>
    <w:rsid w:val="002524D6"/>
    <w:rsid w:val="00252A9F"/>
    <w:rsid w:val="00263B3B"/>
    <w:rsid w:val="002710C7"/>
    <w:rsid w:val="00273301"/>
    <w:rsid w:val="00273682"/>
    <w:rsid w:val="00275ED6"/>
    <w:rsid w:val="00280CA7"/>
    <w:rsid w:val="002826C3"/>
    <w:rsid w:val="0028363F"/>
    <w:rsid w:val="00286CB8"/>
    <w:rsid w:val="00295D57"/>
    <w:rsid w:val="002A4E76"/>
    <w:rsid w:val="002A6BCF"/>
    <w:rsid w:val="002B0D10"/>
    <w:rsid w:val="002B618D"/>
    <w:rsid w:val="002D7E13"/>
    <w:rsid w:val="002F7FD9"/>
    <w:rsid w:val="003049D0"/>
    <w:rsid w:val="0030753C"/>
    <w:rsid w:val="00312E6C"/>
    <w:rsid w:val="003142E6"/>
    <w:rsid w:val="00317511"/>
    <w:rsid w:val="00333A7E"/>
    <w:rsid w:val="00334E57"/>
    <w:rsid w:val="0033541F"/>
    <w:rsid w:val="003359B6"/>
    <w:rsid w:val="003400F2"/>
    <w:rsid w:val="00340B2D"/>
    <w:rsid w:val="003415D1"/>
    <w:rsid w:val="003429DD"/>
    <w:rsid w:val="0036056A"/>
    <w:rsid w:val="00362FA1"/>
    <w:rsid w:val="00370E9A"/>
    <w:rsid w:val="0039279B"/>
    <w:rsid w:val="00393945"/>
    <w:rsid w:val="003A3789"/>
    <w:rsid w:val="003B1735"/>
    <w:rsid w:val="003B1FF2"/>
    <w:rsid w:val="003B2DF8"/>
    <w:rsid w:val="003C1FF5"/>
    <w:rsid w:val="003C5BFD"/>
    <w:rsid w:val="003D0D06"/>
    <w:rsid w:val="003E3347"/>
    <w:rsid w:val="003E56AA"/>
    <w:rsid w:val="00406D92"/>
    <w:rsid w:val="004120D9"/>
    <w:rsid w:val="00430F69"/>
    <w:rsid w:val="0043153C"/>
    <w:rsid w:val="00433DDD"/>
    <w:rsid w:val="00434BE7"/>
    <w:rsid w:val="00440119"/>
    <w:rsid w:val="00451932"/>
    <w:rsid w:val="00452A44"/>
    <w:rsid w:val="00456F69"/>
    <w:rsid w:val="0046587F"/>
    <w:rsid w:val="00490B5B"/>
    <w:rsid w:val="00493EB7"/>
    <w:rsid w:val="004A1830"/>
    <w:rsid w:val="004A6EB0"/>
    <w:rsid w:val="004B07B0"/>
    <w:rsid w:val="004B3C97"/>
    <w:rsid w:val="004C2B10"/>
    <w:rsid w:val="004C4878"/>
    <w:rsid w:val="004C5C0E"/>
    <w:rsid w:val="004D1C1C"/>
    <w:rsid w:val="004D408B"/>
    <w:rsid w:val="004D564B"/>
    <w:rsid w:val="004E099A"/>
    <w:rsid w:val="004E3083"/>
    <w:rsid w:val="004E36A5"/>
    <w:rsid w:val="004E57BF"/>
    <w:rsid w:val="004F322C"/>
    <w:rsid w:val="004F4A5B"/>
    <w:rsid w:val="004F6DA5"/>
    <w:rsid w:val="004F6F9F"/>
    <w:rsid w:val="004F7932"/>
    <w:rsid w:val="00501642"/>
    <w:rsid w:val="00503C14"/>
    <w:rsid w:val="005109CB"/>
    <w:rsid w:val="00515CD1"/>
    <w:rsid w:val="00515EFD"/>
    <w:rsid w:val="005223A2"/>
    <w:rsid w:val="00527121"/>
    <w:rsid w:val="00544D45"/>
    <w:rsid w:val="00546839"/>
    <w:rsid w:val="00550C96"/>
    <w:rsid w:val="00562F15"/>
    <w:rsid w:val="00570DAE"/>
    <w:rsid w:val="005837D2"/>
    <w:rsid w:val="00586ED8"/>
    <w:rsid w:val="005970AC"/>
    <w:rsid w:val="005A1439"/>
    <w:rsid w:val="005A7514"/>
    <w:rsid w:val="005A77E0"/>
    <w:rsid w:val="005B2FBB"/>
    <w:rsid w:val="005B6E5C"/>
    <w:rsid w:val="005C5F1D"/>
    <w:rsid w:val="005D00A6"/>
    <w:rsid w:val="005D250E"/>
    <w:rsid w:val="005D7343"/>
    <w:rsid w:val="005D75E8"/>
    <w:rsid w:val="005E5960"/>
    <w:rsid w:val="005E7454"/>
    <w:rsid w:val="005F520C"/>
    <w:rsid w:val="00602AC9"/>
    <w:rsid w:val="00605C4D"/>
    <w:rsid w:val="00611BB6"/>
    <w:rsid w:val="00615063"/>
    <w:rsid w:val="00616436"/>
    <w:rsid w:val="0062605A"/>
    <w:rsid w:val="00640169"/>
    <w:rsid w:val="00655745"/>
    <w:rsid w:val="00656281"/>
    <w:rsid w:val="0066293E"/>
    <w:rsid w:val="00680E86"/>
    <w:rsid w:val="006816EC"/>
    <w:rsid w:val="00687E82"/>
    <w:rsid w:val="00697296"/>
    <w:rsid w:val="006A27B2"/>
    <w:rsid w:val="006B5937"/>
    <w:rsid w:val="006D3CFC"/>
    <w:rsid w:val="006E5C1C"/>
    <w:rsid w:val="006E656E"/>
    <w:rsid w:val="006F10DC"/>
    <w:rsid w:val="006F4381"/>
    <w:rsid w:val="00700808"/>
    <w:rsid w:val="00700F4F"/>
    <w:rsid w:val="00703830"/>
    <w:rsid w:val="00705E2F"/>
    <w:rsid w:val="00720EEC"/>
    <w:rsid w:val="00724892"/>
    <w:rsid w:val="00733369"/>
    <w:rsid w:val="00761515"/>
    <w:rsid w:val="00774331"/>
    <w:rsid w:val="00781DDC"/>
    <w:rsid w:val="00782038"/>
    <w:rsid w:val="0078229F"/>
    <w:rsid w:val="00790ABB"/>
    <w:rsid w:val="007976A3"/>
    <w:rsid w:val="007A14DA"/>
    <w:rsid w:val="007A31A5"/>
    <w:rsid w:val="007B2022"/>
    <w:rsid w:val="007B3BB9"/>
    <w:rsid w:val="007B4ED1"/>
    <w:rsid w:val="007B6F0F"/>
    <w:rsid w:val="007C62ED"/>
    <w:rsid w:val="007D06EB"/>
    <w:rsid w:val="007D0C54"/>
    <w:rsid w:val="007D5A8F"/>
    <w:rsid w:val="007D5CFD"/>
    <w:rsid w:val="007E44C3"/>
    <w:rsid w:val="007E6A6E"/>
    <w:rsid w:val="007F1C68"/>
    <w:rsid w:val="007F229E"/>
    <w:rsid w:val="007F5646"/>
    <w:rsid w:val="00814E2C"/>
    <w:rsid w:val="00822B82"/>
    <w:rsid w:val="00826047"/>
    <w:rsid w:val="008323C9"/>
    <w:rsid w:val="00837BE9"/>
    <w:rsid w:val="00843B49"/>
    <w:rsid w:val="008458B4"/>
    <w:rsid w:val="00852A3B"/>
    <w:rsid w:val="00857685"/>
    <w:rsid w:val="00860F25"/>
    <w:rsid w:val="00865DFE"/>
    <w:rsid w:val="00870F4A"/>
    <w:rsid w:val="0087161F"/>
    <w:rsid w:val="00877122"/>
    <w:rsid w:val="00877749"/>
    <w:rsid w:val="00877761"/>
    <w:rsid w:val="00894473"/>
    <w:rsid w:val="008A16B2"/>
    <w:rsid w:val="008A79D3"/>
    <w:rsid w:val="008B4FC4"/>
    <w:rsid w:val="008D7222"/>
    <w:rsid w:val="008E1AA7"/>
    <w:rsid w:val="008E22CC"/>
    <w:rsid w:val="008E6EE6"/>
    <w:rsid w:val="008E7E29"/>
    <w:rsid w:val="00902F36"/>
    <w:rsid w:val="009031BD"/>
    <w:rsid w:val="0090402B"/>
    <w:rsid w:val="00910EE9"/>
    <w:rsid w:val="00920C26"/>
    <w:rsid w:val="0092394C"/>
    <w:rsid w:val="009258E1"/>
    <w:rsid w:val="00937DD4"/>
    <w:rsid w:val="00941F11"/>
    <w:rsid w:val="00944458"/>
    <w:rsid w:val="00947593"/>
    <w:rsid w:val="009476A1"/>
    <w:rsid w:val="0096651B"/>
    <w:rsid w:val="00966A94"/>
    <w:rsid w:val="009718D1"/>
    <w:rsid w:val="009756C3"/>
    <w:rsid w:val="009903C2"/>
    <w:rsid w:val="0099041B"/>
    <w:rsid w:val="00993EB1"/>
    <w:rsid w:val="009B1619"/>
    <w:rsid w:val="009B4AE2"/>
    <w:rsid w:val="009D4A04"/>
    <w:rsid w:val="009E33C0"/>
    <w:rsid w:val="009E39A6"/>
    <w:rsid w:val="009E5E9C"/>
    <w:rsid w:val="009E5FC0"/>
    <w:rsid w:val="009E6999"/>
    <w:rsid w:val="009F04E4"/>
    <w:rsid w:val="00A0364A"/>
    <w:rsid w:val="00A055F3"/>
    <w:rsid w:val="00A11433"/>
    <w:rsid w:val="00A11B88"/>
    <w:rsid w:val="00A11B99"/>
    <w:rsid w:val="00A14855"/>
    <w:rsid w:val="00A15355"/>
    <w:rsid w:val="00A1650B"/>
    <w:rsid w:val="00A20386"/>
    <w:rsid w:val="00A30402"/>
    <w:rsid w:val="00A33814"/>
    <w:rsid w:val="00A34ABA"/>
    <w:rsid w:val="00A377BE"/>
    <w:rsid w:val="00A5014F"/>
    <w:rsid w:val="00A53709"/>
    <w:rsid w:val="00A83C07"/>
    <w:rsid w:val="00A85264"/>
    <w:rsid w:val="00A93330"/>
    <w:rsid w:val="00A9444C"/>
    <w:rsid w:val="00A95909"/>
    <w:rsid w:val="00AC1CE0"/>
    <w:rsid w:val="00AC3CED"/>
    <w:rsid w:val="00AD7824"/>
    <w:rsid w:val="00AE2BCE"/>
    <w:rsid w:val="00AF1463"/>
    <w:rsid w:val="00B16A91"/>
    <w:rsid w:val="00B32E0E"/>
    <w:rsid w:val="00B362EB"/>
    <w:rsid w:val="00B53E0B"/>
    <w:rsid w:val="00B61B1D"/>
    <w:rsid w:val="00B64743"/>
    <w:rsid w:val="00B669B9"/>
    <w:rsid w:val="00B75B1F"/>
    <w:rsid w:val="00B81205"/>
    <w:rsid w:val="00B90AB9"/>
    <w:rsid w:val="00BA3E74"/>
    <w:rsid w:val="00BA5B02"/>
    <w:rsid w:val="00BB3A55"/>
    <w:rsid w:val="00BD1833"/>
    <w:rsid w:val="00BD2F06"/>
    <w:rsid w:val="00BD3B6F"/>
    <w:rsid w:val="00BE3FE1"/>
    <w:rsid w:val="00BF034D"/>
    <w:rsid w:val="00BF7CC8"/>
    <w:rsid w:val="00C031AB"/>
    <w:rsid w:val="00C13AAC"/>
    <w:rsid w:val="00C162ED"/>
    <w:rsid w:val="00C329AB"/>
    <w:rsid w:val="00C329D5"/>
    <w:rsid w:val="00C33B9F"/>
    <w:rsid w:val="00C41ED8"/>
    <w:rsid w:val="00C54764"/>
    <w:rsid w:val="00C553CC"/>
    <w:rsid w:val="00C5543B"/>
    <w:rsid w:val="00C60A99"/>
    <w:rsid w:val="00C707DF"/>
    <w:rsid w:val="00C73CC6"/>
    <w:rsid w:val="00C813B7"/>
    <w:rsid w:val="00C815FF"/>
    <w:rsid w:val="00C836B5"/>
    <w:rsid w:val="00C841C5"/>
    <w:rsid w:val="00C857AF"/>
    <w:rsid w:val="00C90E78"/>
    <w:rsid w:val="00C95019"/>
    <w:rsid w:val="00CA1ECD"/>
    <w:rsid w:val="00CA2AF3"/>
    <w:rsid w:val="00CA41A0"/>
    <w:rsid w:val="00CC14CB"/>
    <w:rsid w:val="00CC2E72"/>
    <w:rsid w:val="00CC6858"/>
    <w:rsid w:val="00CD082C"/>
    <w:rsid w:val="00CD2E3B"/>
    <w:rsid w:val="00CE05D2"/>
    <w:rsid w:val="00CE0AAD"/>
    <w:rsid w:val="00CE2AF0"/>
    <w:rsid w:val="00CE7E0F"/>
    <w:rsid w:val="00D02261"/>
    <w:rsid w:val="00D054ED"/>
    <w:rsid w:val="00D05878"/>
    <w:rsid w:val="00D244CA"/>
    <w:rsid w:val="00D24ECF"/>
    <w:rsid w:val="00D379B9"/>
    <w:rsid w:val="00D443CA"/>
    <w:rsid w:val="00D6000F"/>
    <w:rsid w:val="00D64D1E"/>
    <w:rsid w:val="00D74D65"/>
    <w:rsid w:val="00D77D9A"/>
    <w:rsid w:val="00D84236"/>
    <w:rsid w:val="00D951EF"/>
    <w:rsid w:val="00D95B6F"/>
    <w:rsid w:val="00D95F07"/>
    <w:rsid w:val="00D96219"/>
    <w:rsid w:val="00DA62F8"/>
    <w:rsid w:val="00DB3F15"/>
    <w:rsid w:val="00DB6B61"/>
    <w:rsid w:val="00DC4B6F"/>
    <w:rsid w:val="00DD12BD"/>
    <w:rsid w:val="00DD3704"/>
    <w:rsid w:val="00DE026E"/>
    <w:rsid w:val="00DE0A92"/>
    <w:rsid w:val="00DE2BD0"/>
    <w:rsid w:val="00DF042D"/>
    <w:rsid w:val="00DF1253"/>
    <w:rsid w:val="00DF7C02"/>
    <w:rsid w:val="00E05EA5"/>
    <w:rsid w:val="00E10246"/>
    <w:rsid w:val="00E23584"/>
    <w:rsid w:val="00E34C9E"/>
    <w:rsid w:val="00E37776"/>
    <w:rsid w:val="00E42217"/>
    <w:rsid w:val="00E427C0"/>
    <w:rsid w:val="00E441AD"/>
    <w:rsid w:val="00E443A0"/>
    <w:rsid w:val="00E5098D"/>
    <w:rsid w:val="00E8031A"/>
    <w:rsid w:val="00E8070E"/>
    <w:rsid w:val="00E80790"/>
    <w:rsid w:val="00E82B97"/>
    <w:rsid w:val="00E83B94"/>
    <w:rsid w:val="00E83D55"/>
    <w:rsid w:val="00E93872"/>
    <w:rsid w:val="00E97128"/>
    <w:rsid w:val="00EA01E5"/>
    <w:rsid w:val="00EB62CC"/>
    <w:rsid w:val="00ED031D"/>
    <w:rsid w:val="00EE7D33"/>
    <w:rsid w:val="00EF3206"/>
    <w:rsid w:val="00EF3E79"/>
    <w:rsid w:val="00EF44AC"/>
    <w:rsid w:val="00EF7E3B"/>
    <w:rsid w:val="00F120B6"/>
    <w:rsid w:val="00F32E45"/>
    <w:rsid w:val="00F36232"/>
    <w:rsid w:val="00F378BE"/>
    <w:rsid w:val="00F3796E"/>
    <w:rsid w:val="00F57E25"/>
    <w:rsid w:val="00F81218"/>
    <w:rsid w:val="00F84EA7"/>
    <w:rsid w:val="00F92CBD"/>
    <w:rsid w:val="00FD5309"/>
    <w:rsid w:val="00FE0262"/>
    <w:rsid w:val="00FE7EAE"/>
    <w:rsid w:val="00FF0232"/>
    <w:rsid w:val="00FF3A91"/>
    <w:rsid w:val="647FC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3E469C4"/>
  <w15:docId w15:val="{0CE432B4-9D30-45FB-8E37-8422BF8E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0C26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ntique Olive" w:hAnsi="Antique Olive"/>
      <w:b/>
      <w:sz w:val="22"/>
    </w:rPr>
  </w:style>
  <w:style w:type="paragraph" w:styleId="Heading5">
    <w:name w:val="heading 5"/>
    <w:basedOn w:val="Normal"/>
    <w:next w:val="Normal"/>
    <w:qFormat/>
    <w:pPr>
      <w:keepNext/>
      <w:ind w:left="1200"/>
      <w:jc w:val="both"/>
      <w:outlineLvl w:val="4"/>
    </w:pPr>
    <w:rPr>
      <w:rFonts w:ascii="Antique Olive" w:hAnsi="Antique Olive"/>
      <w:b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ind w:left="1200"/>
      <w:jc w:val="center"/>
      <w:outlineLvl w:val="5"/>
    </w:pPr>
    <w:rPr>
      <w:rFonts w:ascii="Antique Olive" w:hAnsi="Antique Olive"/>
      <w:b/>
      <w:sz w:val="22"/>
    </w:rPr>
  </w:style>
  <w:style w:type="paragraph" w:styleId="Heading7">
    <w:name w:val="heading 7"/>
    <w:basedOn w:val="Normal"/>
    <w:next w:val="Normal"/>
    <w:qFormat/>
    <w:pPr>
      <w:keepNext/>
      <w:ind w:left="1200"/>
      <w:outlineLvl w:val="6"/>
    </w:pPr>
    <w:rPr>
      <w:rFonts w:ascii="Antique Olive" w:hAnsi="Antique Olive"/>
      <w:b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ntique Olive" w:hAnsi="Antique Olive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BodyText2">
    <w:name w:val="Body Text 2"/>
    <w:basedOn w:val="Normal"/>
    <w:pPr>
      <w:jc w:val="both"/>
    </w:pPr>
    <w:rPr>
      <w:rFonts w:ascii="Antique Olive" w:hAnsi="Antique Olive"/>
      <w:sz w:val="22"/>
    </w:rPr>
  </w:style>
  <w:style w:type="paragraph" w:styleId="Header">
    <w:name w:val="header"/>
    <w:basedOn w:val="Normal"/>
    <w:link w:val="HeaderChar"/>
    <w:uiPriority w:val="99"/>
    <w:rsid w:val="00490B5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90B5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90B5B"/>
  </w:style>
  <w:style w:type="character" w:styleId="Hyperlink">
    <w:name w:val="Hyperlink"/>
    <w:rsid w:val="001B5ED9"/>
    <w:rPr>
      <w:color w:val="0000FF"/>
      <w:u w:val="single"/>
    </w:rPr>
  </w:style>
  <w:style w:type="paragraph" w:styleId="BalloonText">
    <w:name w:val="Balloon Text"/>
    <w:basedOn w:val="Normal"/>
    <w:semiHidden/>
    <w:rsid w:val="00CA1EC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F0232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rsid w:val="00CD2E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2E3B"/>
    <w:rPr>
      <w:sz w:val="20"/>
    </w:rPr>
  </w:style>
  <w:style w:type="character" w:customStyle="1" w:styleId="CommentTextChar">
    <w:name w:val="Comment Text Char"/>
    <w:link w:val="CommentText"/>
    <w:rsid w:val="00CD2E3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D2E3B"/>
    <w:rPr>
      <w:b/>
      <w:bCs/>
    </w:rPr>
  </w:style>
  <w:style w:type="character" w:customStyle="1" w:styleId="CommentSubjectChar">
    <w:name w:val="Comment Subject Char"/>
    <w:link w:val="CommentSubject"/>
    <w:rsid w:val="00CD2E3B"/>
    <w:rPr>
      <w:b/>
      <w:bCs/>
      <w:lang w:val="en-US" w:eastAsia="en-US"/>
    </w:rPr>
  </w:style>
  <w:style w:type="paragraph" w:customStyle="1" w:styleId="BodyText21">
    <w:name w:val="Body Text 21"/>
    <w:basedOn w:val="Normal"/>
    <w:rsid w:val="00241CA4"/>
    <w:pPr>
      <w:jc w:val="both"/>
    </w:pPr>
  </w:style>
  <w:style w:type="paragraph" w:styleId="ListParagraph">
    <w:name w:val="List Paragraph"/>
    <w:basedOn w:val="Normal"/>
    <w:uiPriority w:val="34"/>
    <w:qFormat/>
    <w:rsid w:val="00FE7EA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2210C6"/>
    <w:rPr>
      <w:sz w:val="24"/>
      <w:lang w:val="en-US" w:eastAsia="en-US"/>
    </w:rPr>
  </w:style>
  <w:style w:type="character" w:customStyle="1" w:styleId="colour">
    <w:name w:val="colour"/>
    <w:basedOn w:val="DefaultParagraphFont"/>
    <w:rsid w:val="002210C6"/>
  </w:style>
  <w:style w:type="paragraph" w:styleId="NormalWeb">
    <w:name w:val="Normal (Web)"/>
    <w:basedOn w:val="Normal"/>
    <w:uiPriority w:val="99"/>
    <w:unhideWhenUsed/>
    <w:rsid w:val="00DD3704"/>
    <w:pPr>
      <w:spacing w:before="100" w:beforeAutospacing="1" w:after="100" w:afterAutospacing="1"/>
    </w:pPr>
    <w:rPr>
      <w:rFonts w:eastAsiaTheme="minorHAnsi"/>
      <w:szCs w:val="24"/>
      <w:lang w:val="sv-SE" w:eastAsia="sv-SE"/>
    </w:rPr>
  </w:style>
  <w:style w:type="paragraph" w:customStyle="1" w:styleId="Default">
    <w:name w:val="Default"/>
    <w:basedOn w:val="Normal"/>
    <w:rsid w:val="00C60A99"/>
    <w:pPr>
      <w:autoSpaceDE w:val="0"/>
      <w:autoSpaceDN w:val="0"/>
    </w:pPr>
    <w:rPr>
      <w:rFonts w:ascii="Arial" w:eastAsiaTheme="minorHAnsi" w:hAnsi="Arial" w:cs="Arial"/>
      <w:color w:val="000000"/>
      <w:szCs w:val="24"/>
    </w:rPr>
  </w:style>
  <w:style w:type="table" w:styleId="TableGrid">
    <w:name w:val="Table Grid"/>
    <w:basedOn w:val="TableNormal"/>
    <w:rsid w:val="00A11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bc3ec4cde049a097a4d52293c70b8e xmlns="4232d240-6eea-4037-a75a-edc456fd72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3c32071d-f1ec-4a8c-bf32-cb4b7d77e122</TermId>
        </TermInfo>
      </Terms>
    </k4bc3ec4cde049a097a4d52293c70b8e>
    <ke80c6e2daee47639d0e18f453f2ec2a xmlns="4232d240-6eea-4037-a75a-edc456fd72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 Operating Procedure</TermName>
          <TermId xmlns="http://schemas.microsoft.com/office/infopath/2007/PartnerControls">ce080114-b15d-4449-81e7-aa51330b9ac8</TermId>
        </TermInfo>
      </Terms>
    </ke80c6e2daee47639d0e18f453f2ec2a>
    <c8fb39ea7ae14fdcb368899b4f095616 xmlns="4232d240-6eea-4037-a75a-edc456fd7279">
      <Terms xmlns="http://schemas.microsoft.com/office/infopath/2007/PartnerControls"/>
    </c8fb39ea7ae14fdcb368899b4f095616>
    <TaxCatchAll xmlns="4232d240-6eea-4037-a75a-edc456fd7279">
      <Value>373</Value>
      <Value>15</Value>
      <Value>648</Value>
      <Value>172</Value>
      <Value>607</Value>
      <Value>4</Value>
      <Value>259</Value>
      <Value>2</Value>
      <Value>1</Value>
    </TaxCatchAll>
    <dc476da3a60e48988e652c6ee6570df9 xmlns="4232d240-6eea-4037-a75a-edc456fd72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databases</TermName>
          <TermId xmlns="http://schemas.microsoft.com/office/infopath/2007/PartnerControls">4bfe6650-22c3-4b88-9e60-8bbf077491ec</TermId>
        </TermInfo>
        <TermInfo xmlns="http://schemas.microsoft.com/office/infopath/2007/PartnerControls">
          <TermName xmlns="http://schemas.microsoft.com/office/infopath/2007/PartnerControls">EP databases</TermName>
          <TermId xmlns="http://schemas.microsoft.com/office/infopath/2007/PartnerControls">340c2da5-166a-4394-a8b3-e2ea4a8e2e3a</TermId>
        </TermInfo>
        <TermInfo xmlns="http://schemas.microsoft.com/office/infopath/2007/PartnerControls">
          <TermName xmlns="http://schemas.microsoft.com/office/infopath/2007/PartnerControls">Tenders</TermName>
          <TermId xmlns="http://schemas.microsoft.com/office/infopath/2007/PartnerControls">cb25a8f2-f3dd-4a94-ac67-618582ab23c3</TermId>
        </TermInfo>
      </Terms>
    </dc476da3a60e48988e652c6ee6570df9>
    <f97f4779c0cf41a4bef3f8a65965035d xmlns="4232d240-6eea-4037-a75a-edc456fd72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</TermName>
          <TermId xmlns="http://schemas.microsoft.com/office/infopath/2007/PartnerControls">19ad42d6-a8e4-4ff7-99c6-e166109aaf87</TermId>
        </TermInfo>
      </Terms>
    </f97f4779c0cf41a4bef3f8a65965035d>
    <gd0ebd9aef7f46ddb45b1c6c50a7063f xmlns="4232d240-6eea-4037-a75a-edc456fd72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45798865-ca4d-4034-a541-eb08b66fd192</TermId>
        </TermInfo>
      </Terms>
    </gd0ebd9aef7f46ddb45b1c6c50a7063f>
    <g20b08ff303c4a489afdbe1fd5e367cc xmlns="4232d240-6eea-4037-a75a-edc456fd72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1f486cee-67ed-4639-864f-62ddb2a7794a</TermId>
        </TermInfo>
      </Terms>
    </g20b08ff303c4a489afdbe1fd5e367cc>
    <l67fd41e38eb41298ff8a0bbb041bd0f xmlns="4232d240-6eea-4037-a75a-edc456fd7279">
      <Terms xmlns="http://schemas.microsoft.com/office/infopath/2007/PartnerControls"/>
    </l67fd41e38eb41298ff8a0bbb041bd0f>
    <ka0a1fbbec6e4c069968738dce4647aa xmlns="4232d240-6eea-4037-a75a-edc456fd72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Electoral Processes</TermName>
          <TermId xmlns="http://schemas.microsoft.com/office/infopath/2007/PartnerControls">9582f4be-dabe-44f3-bd9a-dac338b76f2f</TermId>
        </TermInfo>
      </Terms>
    </ka0a1fbbec6e4c069968738dce4647aa>
  </documentManagement>
</p:properties>
</file>

<file path=customXml/item4.xml><?xml version="1.0" encoding="utf-8"?>
<?mso-contentType ?>
<SharedContentType xmlns="Microsoft.SharePoint.Taxonomy.ContentTypeSync" SourceId="11d05ef5-2dac-4649-a45e-e894ae1f4027" ContentTypeId="0x010100AE27DC3117EA7A40A67F4C1F68DF3632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AE27DC3117EA7A40A67F4C1F68DF36320014192E060BB1354D8F8A55337BCC6E2E" ma:contentTypeVersion="3" ma:contentTypeDescription="" ma:contentTypeScope="" ma:versionID="c22773df8dcf39e0c1f082f65910018b">
  <xsd:schema xmlns:xsd="http://www.w3.org/2001/XMLSchema" xmlns:xs="http://www.w3.org/2001/XMLSchema" xmlns:p="http://schemas.microsoft.com/office/2006/metadata/properties" xmlns:ns2="4232d240-6eea-4037-a75a-edc456fd7279" targetNamespace="http://schemas.microsoft.com/office/2006/metadata/properties" ma:root="true" ma:fieldsID="ea8216799840cbac380431bd030ef8e9" ns2:_="">
    <xsd:import namespace="4232d240-6eea-4037-a75a-edc456fd7279"/>
    <xsd:element name="properties">
      <xsd:complexType>
        <xsd:sequence>
          <xsd:element name="documentManagement">
            <xsd:complexType>
              <xsd:all>
                <xsd:element ref="ns2:TaxCatchAllLabel" minOccurs="0"/>
                <xsd:element ref="ns2:ke80c6e2daee47639d0e18f453f2ec2a" minOccurs="0"/>
                <xsd:element ref="ns2:dc476da3a60e48988e652c6ee6570df9" minOccurs="0"/>
                <xsd:element ref="ns2:gd0ebd9aef7f46ddb45b1c6c50a7063f" minOccurs="0"/>
                <xsd:element ref="ns2:ka0a1fbbec6e4c069968738dce4647aa" minOccurs="0"/>
                <xsd:element ref="ns2:c8fb39ea7ae14fdcb368899b4f095616" minOccurs="0"/>
                <xsd:element ref="ns2:g20b08ff303c4a489afdbe1fd5e367cc" minOccurs="0"/>
                <xsd:element ref="ns2:l67fd41e38eb41298ff8a0bbb041bd0f" minOccurs="0"/>
                <xsd:element ref="ns2:TaxCatchAll" minOccurs="0"/>
                <xsd:element ref="ns2:k4bc3ec4cde049a097a4d52293c70b8e" minOccurs="0"/>
                <xsd:element ref="ns2:f97f4779c0cf41a4bef3f8a65965035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2d240-6eea-4037-a75a-edc456fd7279" elementFormDefault="qualified">
    <xsd:import namespace="http://schemas.microsoft.com/office/2006/documentManagement/types"/>
    <xsd:import namespace="http://schemas.microsoft.com/office/infopath/2007/PartnerControls"/>
    <xsd:element name="TaxCatchAllLabel" ma:index="10" nillable="true" ma:displayName="Taxonomy Catch All Column1" ma:hidden="true" ma:list="{a378bacb-7048-44b1-ad4d-ce9008c01efd}" ma:internalName="TaxCatchAllLabel" ma:readOnly="true" ma:showField="CatchAllDataLabel" ma:web="97ddca87-b1ef-4522-a3e5-fa10b55999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80c6e2daee47639d0e18f453f2ec2a" ma:index="12" ma:taxonomy="true" ma:internalName="ke80c6e2daee47639d0e18f453f2ec2a" ma:taxonomyFieldName="DocumentType" ma:displayName="Document type" ma:readOnly="false" ma:default="" ma:fieldId="{4e80c6e2-daee-4763-9d0e-18f453f2ec2a}" ma:sspId="11d05ef5-2dac-4649-a45e-e894ae1f4027" ma:termSetId="e622d2cc-9d78-465e-b98b-e3cb63b89c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476da3a60e48988e652c6ee6570df9" ma:index="14" nillable="true" ma:taxonomy="true" ma:internalName="dc476da3a60e48988e652c6ee6570df9" ma:taxonomyFieldName="Keywords1" ma:displayName="Keywords" ma:default="" ma:fieldId="{dc476da3-a60e-4898-8e65-2c6ee6570df9}" ma:taxonomyMulti="true" ma:sspId="11d05ef5-2dac-4649-a45e-e894ae1f4027" ma:termSetId="4e676dc9-e549-4ef6-99dd-f64f98ebce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d0ebd9aef7f46ddb45b1c6c50a7063f" ma:index="16" ma:taxonomy="true" ma:internalName="gd0ebd9aef7f46ddb45b1c6c50a7063f" ma:taxonomyFieldName="Language1" ma:displayName="Language" ma:readOnly="false" ma:default="2;#English|45798865-ca4d-4034-a541-eb08b66fd192" ma:fieldId="{0d0ebd9a-ef7f-46dd-b45b-1c6c50a7063f}" ma:sspId="11d05ef5-2dac-4649-a45e-e894ae1f4027" ma:termSetId="e0a9f2d7-d14c-4b9a-bdae-94ae36a74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0a1fbbec6e4c069968738dce4647aa" ma:index="18" ma:taxonomy="true" ma:internalName="ka0a1fbbec6e4c069968738dce4647aa" ma:taxonomyFieldName="OrgStructure" ma:displayName="Function/Theme" ma:readOnly="false" ma:default="" ma:fieldId="{4a0a1fbb-ec6e-4c06-9968-738dce4647aa}" ma:taxonomyMulti="true" ma:sspId="11d05ef5-2dac-4649-a45e-e894ae1f4027" ma:termSetId="4dac4ce6-974c-4ae6-94a0-06c28f47f4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fb39ea7ae14fdcb368899b4f095616" ma:index="20" nillable="true" ma:taxonomy="true" ma:internalName="c8fb39ea7ae14fdcb368899b4f095616" ma:taxonomyFieldName="Period" ma:displayName="Period" ma:default="" ma:fieldId="{c8fb39ea-7ae1-4fdc-b368-899b4f095616}" ma:taxonomyMulti="true" ma:sspId="11d05ef5-2dac-4649-a45e-e894ae1f4027" ma:termSetId="2026f2b8-dc3d-4ca7-9b26-cbf4cadda9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0b08ff303c4a489afdbe1fd5e367cc" ma:index="22" nillable="true" ma:taxonomy="true" ma:internalName="g20b08ff303c4a489afdbe1fd5e367cc" ma:taxonomyFieldName="Year" ma:displayName="Year" ma:default="" ma:fieldId="{020b08ff-303c-4a48-9afd-be1fd5e367cc}" ma:taxonomyMulti="true" ma:sspId="11d05ef5-2dac-4649-a45e-e894ae1f4027" ma:termSetId="8e8e8c7b-6a40-4db0-a5b4-5fc1c0ee5de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67fd41e38eb41298ff8a0bbb041bd0f" ma:index="24" nillable="true" ma:taxonomy="true" ma:internalName="l67fd41e38eb41298ff8a0bbb041bd0f" ma:taxonomyFieldName="Project_x0020_number" ma:displayName="Project number" ma:default="" ma:fieldId="{567fd41e-38eb-4129-8ff8-a0bbb041bd0f}" ma:sspId="11d05ef5-2dac-4649-a45e-e894ae1f4027" ma:termSetId="f875bcb0-4e71-40df-822c-5fc7e61f74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hidden="true" ma:list="{a378bacb-7048-44b1-ad4d-ce9008c01efd}" ma:internalName="TaxCatchAll" ma:showField="CatchAllData" ma:web="97ddca87-b1ef-4522-a3e5-fa10b55999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bc3ec4cde049a097a4d52293c70b8e" ma:index="26" ma:taxonomy="true" ma:internalName="k4bc3ec4cde049a097a4d52293c70b8e" ma:taxonomyFieldName="Sensitivity" ma:displayName="Sensitivity" ma:readOnly="false" ma:default="1;#Internal|3c32071d-f1ec-4a8c-bf32-cb4b7d77e122" ma:fieldId="{44bc3ec4-cde0-49a0-97a4-d52293c70b8e}" ma:sspId="11d05ef5-2dac-4649-a45e-e894ae1f4027" ma:termSetId="843db6b3-a807-4dd8-9048-fd9ede459c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7f4779c0cf41a4bef3f8a65965035d" ma:index="27" ma:taxonomy="true" ma:internalName="f97f4779c0cf41a4bef3f8a65965035d" ma:taxonomyFieldName="ApplicableCountriesTerritories" ma:displayName="Applicable countries/territories" ma:readOnly="false" ma:default="" ma:fieldId="{f97f4779-c0cf-41a4-bef3-f8a65965035d}" ma:taxonomyMulti="true" ma:sspId="11d05ef5-2dac-4649-a45e-e894ae1f4027" ma:termSetId="3c8c36c9-d359-4172-81b7-76a02a2f459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5FE6B4-F680-45A4-8C32-47E8ADFDF5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DC7EA-1CB5-4D96-8C7E-6A0E94FAC1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4873B1-5B65-4B2E-A919-45E4CFEAE086}">
  <ds:schemaRefs>
    <ds:schemaRef ds:uri="http://schemas.microsoft.com/office/2006/metadata/properties"/>
    <ds:schemaRef ds:uri="http://schemas.microsoft.com/office/infopath/2007/PartnerControls"/>
    <ds:schemaRef ds:uri="4232d240-6eea-4037-a75a-edc456fd7279"/>
  </ds:schemaRefs>
</ds:datastoreItem>
</file>

<file path=customXml/itemProps4.xml><?xml version="1.0" encoding="utf-8"?>
<ds:datastoreItem xmlns:ds="http://schemas.openxmlformats.org/officeDocument/2006/customXml" ds:itemID="{2D4CBC0B-A716-44E0-A063-06BC9DE7FBC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1632937-2C27-47DC-9B86-C0DD6774A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32d240-6eea-4037-a75a-edc456fd7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1288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Proposals</vt:lpstr>
    </vt:vector>
  </TitlesOfParts>
  <Company>International IDEA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Proposals</dc:title>
  <dc:creator>Mihaela Gavrila</dc:creator>
  <cp:lastModifiedBy>Aubrey Millones</cp:lastModifiedBy>
  <cp:revision>2</cp:revision>
  <cp:lastPrinted>2016-10-20T13:12:00Z</cp:lastPrinted>
  <dcterms:created xsi:type="dcterms:W3CDTF">2020-10-23T09:17:00Z</dcterms:created>
  <dcterms:modified xsi:type="dcterms:W3CDTF">2020-10-23T09:17:00Z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0x010100AE27DC3117EA7A40A67F4C1F68DF36320014192E060BB1354D8F8A55337BCC6E2E</vt:lpwstr>
  </property>
  <property fmtid="{D5CDD505-2E9C-101B-9397-08002B2CF9AE}" pid="3" name="k4bc3ec4cde049a097a4d52293c70b8e">
    <vt:lpwstr>Internal|3c32071d-f1ec-4a8c-bf32-cb4b7d77e122</vt:lpwstr>
  </property>
  <property fmtid="{D5CDD505-2E9C-101B-9397-08002B2CF9AE}" pid="4" name="TaxCatchAll">
    <vt:lpwstr>2;#English;#1;#Internal</vt:lpwstr>
  </property>
  <property fmtid="{D5CDD505-2E9C-101B-9397-08002B2CF9AE}" pid="5" name="gd0ebd9aef7f46ddb45b1c6c50a7063f">
    <vt:lpwstr>English|45798865-ca4d-4034-a541-eb08b66fd192</vt:lpwstr>
  </property>
  <property fmtid="{D5CDD505-2E9C-101B-9397-08002B2CF9AE}" pid="6" name="Sensitivity">
    <vt:lpwstr>1;#Internal|3c32071d-f1ec-4a8c-bf32-cb4b7d77e122</vt:lpwstr>
  </property>
  <property fmtid="{D5CDD505-2E9C-101B-9397-08002B2CF9AE}" pid="7" name="Year">
    <vt:lpwstr>607;#2021|1f486cee-67ed-4639-864f-62ddb2a7794a</vt:lpwstr>
  </property>
  <property fmtid="{D5CDD505-2E9C-101B-9397-08002B2CF9AE}" pid="8" name="OrgStructure">
    <vt:lpwstr>4;#Electoral Processes|9582f4be-dabe-44f3-bd9a-dac338b76f2f</vt:lpwstr>
  </property>
  <property fmtid="{D5CDD505-2E9C-101B-9397-08002B2CF9AE}" pid="9" name="ApplicableCountriesTerritories">
    <vt:lpwstr>15;#Global|19ad42d6-a8e4-4ff7-99c6-e166109aaf87</vt:lpwstr>
  </property>
  <property fmtid="{D5CDD505-2E9C-101B-9397-08002B2CF9AE}" pid="10" name="DocumentType">
    <vt:lpwstr>172;#Standard Operating Procedure|ce080114-b15d-4449-81e7-aa51330b9ac8</vt:lpwstr>
  </property>
  <property fmtid="{D5CDD505-2E9C-101B-9397-08002B2CF9AE}" pid="11" name="Keywords1">
    <vt:lpwstr>259;#databases|4bfe6650-22c3-4b88-9e60-8bbf077491ec;#373;#EP databases|340c2da5-166a-4394-a8b3-e2ea4a8e2e3a;#648;#Tenders|cb25a8f2-f3dd-4a94-ac67-618582ab23c3</vt:lpwstr>
  </property>
  <property fmtid="{D5CDD505-2E9C-101B-9397-08002B2CF9AE}" pid="12" name="Language1">
    <vt:lpwstr>2;#English|45798865-ca4d-4034-a541-eb08b66fd192</vt:lpwstr>
  </property>
  <property fmtid="{D5CDD505-2E9C-101B-9397-08002B2CF9AE}" pid="13" name="Project number">
    <vt:lpwstr/>
  </property>
  <property fmtid="{D5CDD505-2E9C-101B-9397-08002B2CF9AE}" pid="14" name="Period">
    <vt:lpwstr/>
  </property>
</Properties>
</file>