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473E" w14:textId="49A2B4EB" w:rsidR="00452A44" w:rsidRPr="00C162ED" w:rsidRDefault="00FE7EAE" w:rsidP="002210C6">
      <w:pPr>
        <w:jc w:val="center"/>
        <w:rPr>
          <w:sz w:val="20"/>
          <w:lang w:val="en-GB"/>
        </w:rPr>
      </w:pPr>
      <w:r w:rsidRPr="00FE7EAE">
        <w:rPr>
          <w:b/>
          <w:szCs w:val="24"/>
          <w:lang w:val="en-GB"/>
        </w:rPr>
        <w:t>RESPONSE TO</w:t>
      </w:r>
      <w:r w:rsidR="00761515">
        <w:rPr>
          <w:b/>
          <w:szCs w:val="24"/>
          <w:lang w:val="en-GB"/>
        </w:rPr>
        <w:t xml:space="preserve"> QUESTIONS REGARDING </w:t>
      </w:r>
      <w:r w:rsidR="004E3083">
        <w:rPr>
          <w:b/>
          <w:szCs w:val="24"/>
          <w:lang w:val="en-GB"/>
        </w:rPr>
        <w:t xml:space="preserve">TENDER </w:t>
      </w:r>
      <w:r w:rsidR="00E10246">
        <w:rPr>
          <w:b/>
          <w:szCs w:val="24"/>
          <w:lang w:val="en-GB"/>
        </w:rPr>
        <w:t>258-18/48</w:t>
      </w:r>
    </w:p>
    <w:p w14:paraId="1FC4ED44" w14:textId="77777777" w:rsidR="006F4381" w:rsidRDefault="006F4381" w:rsidP="004F322C">
      <w:pPr>
        <w:jc w:val="center"/>
        <w:rPr>
          <w:color w:val="000000"/>
        </w:rPr>
      </w:pPr>
    </w:p>
    <w:p w14:paraId="60CF1814" w14:textId="5CDDA41E" w:rsidR="004F322C" w:rsidRPr="00826047" w:rsidRDefault="00247ED1" w:rsidP="004F322C">
      <w:pPr>
        <w:jc w:val="center"/>
        <w:rPr>
          <w:b/>
          <w:i/>
          <w:szCs w:val="24"/>
          <w:lang w:val="en-GB" w:eastAsia="sv-SE"/>
        </w:rPr>
      </w:pPr>
      <w:r>
        <w:rPr>
          <w:color w:val="000000"/>
        </w:rPr>
        <w:t xml:space="preserve">Assignment Name: </w:t>
      </w:r>
      <w:bookmarkStart w:id="0" w:name="_Hlk509837464"/>
      <w:r w:rsidR="00E10246">
        <w:rPr>
          <w:i/>
          <w:color w:val="000000"/>
        </w:rPr>
        <w:t>Servers and Network infrastructure build and management</w:t>
      </w:r>
      <w:bookmarkEnd w:id="0"/>
    </w:p>
    <w:p w14:paraId="03DB90F5" w14:textId="77777777" w:rsidR="00BF7CC8" w:rsidRDefault="00BF7CC8" w:rsidP="000D322C">
      <w:pPr>
        <w:jc w:val="both"/>
        <w:rPr>
          <w:i/>
          <w:szCs w:val="22"/>
          <w:lang w:val="en-GB"/>
        </w:rPr>
      </w:pPr>
    </w:p>
    <w:p w14:paraId="1954CABE" w14:textId="77777777" w:rsidR="004F322C" w:rsidRDefault="004F322C" w:rsidP="000D322C">
      <w:pPr>
        <w:jc w:val="both"/>
        <w:rPr>
          <w:szCs w:val="24"/>
        </w:rPr>
      </w:pPr>
    </w:p>
    <w:p w14:paraId="64F2964A" w14:textId="77777777" w:rsidR="00FE7EAE" w:rsidRPr="00FE7EAE" w:rsidRDefault="00FE7EAE" w:rsidP="000D322C">
      <w:pPr>
        <w:jc w:val="both"/>
        <w:rPr>
          <w:b/>
          <w:bCs/>
        </w:rPr>
      </w:pPr>
      <w:r w:rsidRPr="00FE7EAE">
        <w:rPr>
          <w:b/>
          <w:bCs/>
        </w:rPr>
        <w:t xml:space="preserve">Based on questions received, the information </w:t>
      </w:r>
      <w:r w:rsidR="0062605A">
        <w:rPr>
          <w:b/>
          <w:bCs/>
        </w:rPr>
        <w:t xml:space="preserve">below </w:t>
      </w:r>
      <w:r w:rsidRPr="00FE7EAE">
        <w:rPr>
          <w:b/>
          <w:bCs/>
        </w:rPr>
        <w:t xml:space="preserve">is provided for clarification regarding </w:t>
      </w:r>
    </w:p>
    <w:p w14:paraId="497C88B9" w14:textId="77777777" w:rsidR="00234F66" w:rsidRPr="00FE7EAE" w:rsidRDefault="004F322C" w:rsidP="000D322C">
      <w:pPr>
        <w:jc w:val="both"/>
        <w:rPr>
          <w:b/>
          <w:bCs/>
        </w:rPr>
      </w:pPr>
      <w:r>
        <w:rPr>
          <w:b/>
          <w:bCs/>
        </w:rPr>
        <w:t>The tender referenced above.</w:t>
      </w:r>
      <w:r w:rsidR="0062605A">
        <w:rPr>
          <w:b/>
          <w:bCs/>
        </w:rPr>
        <w:t xml:space="preserve">  Please note if new questions are </w:t>
      </w:r>
      <w:r w:rsidR="006F4381">
        <w:rPr>
          <w:b/>
          <w:bCs/>
        </w:rPr>
        <w:t>received,</w:t>
      </w:r>
      <w:r w:rsidR="0062605A">
        <w:rPr>
          <w:b/>
          <w:bCs/>
        </w:rPr>
        <w:t xml:space="preserve"> they will be added to this document.</w:t>
      </w:r>
    </w:p>
    <w:p w14:paraId="4995F401" w14:textId="77777777" w:rsidR="00FE7EAE" w:rsidRPr="00FE7EAE" w:rsidRDefault="00FE7EAE" w:rsidP="000D322C">
      <w:pPr>
        <w:jc w:val="both"/>
        <w:rPr>
          <w:b/>
          <w:bCs/>
          <w:u w:val="single"/>
        </w:rPr>
      </w:pPr>
    </w:p>
    <w:p w14:paraId="18BE9931" w14:textId="77777777" w:rsidR="00AC1CE0" w:rsidRDefault="00FE7EAE" w:rsidP="003C1FF5">
      <w:pPr>
        <w:pStyle w:val="ListParagraph"/>
        <w:numPr>
          <w:ilvl w:val="0"/>
          <w:numId w:val="1"/>
        </w:numPr>
        <w:jc w:val="both"/>
        <w:rPr>
          <w:rFonts w:asciiTheme="majorBidi" w:hAnsiTheme="majorBidi" w:cstheme="majorBidi"/>
          <w:b/>
          <w:szCs w:val="24"/>
        </w:rPr>
      </w:pPr>
      <w:r w:rsidRPr="00BD3B6F">
        <w:rPr>
          <w:rFonts w:asciiTheme="majorBidi" w:hAnsiTheme="majorBidi" w:cstheme="majorBidi"/>
          <w:b/>
          <w:szCs w:val="24"/>
          <w:u w:val="single"/>
        </w:rPr>
        <w:t>Question:</w:t>
      </w:r>
    </w:p>
    <w:p w14:paraId="539A2109" w14:textId="77777777" w:rsidR="00095FF1" w:rsidRDefault="00095FF1" w:rsidP="00095FF1">
      <w:pPr>
        <w:jc w:val="both"/>
        <w:rPr>
          <w:color w:val="000000"/>
        </w:rPr>
      </w:pPr>
    </w:p>
    <w:p w14:paraId="6307A392" w14:textId="68605B44" w:rsidR="00AC1CE0" w:rsidRPr="00095FF1" w:rsidRDefault="00C553CC" w:rsidP="00095FF1">
      <w:pPr>
        <w:jc w:val="both"/>
        <w:rPr>
          <w:color w:val="000000"/>
        </w:rPr>
      </w:pPr>
      <w:r w:rsidRPr="00095FF1">
        <w:rPr>
          <w:color w:val="000000"/>
        </w:rPr>
        <w:t xml:space="preserve">Do you have a server list with detailed information regarding vCPU, </w:t>
      </w:r>
      <w:proofErr w:type="spellStart"/>
      <w:r w:rsidRPr="00095FF1">
        <w:rPr>
          <w:color w:val="000000"/>
        </w:rPr>
        <w:t>vRAM</w:t>
      </w:r>
      <w:proofErr w:type="spellEnd"/>
      <w:r w:rsidRPr="00095FF1">
        <w:rPr>
          <w:color w:val="000000"/>
        </w:rPr>
        <w:t xml:space="preserve"> and disc usage?</w:t>
      </w:r>
    </w:p>
    <w:p w14:paraId="371B0FC6" w14:textId="6E8A5530" w:rsidR="00826047" w:rsidRDefault="00826047" w:rsidP="006F4381">
      <w:pPr>
        <w:jc w:val="both"/>
        <w:rPr>
          <w:rFonts w:asciiTheme="majorBidi" w:hAnsiTheme="majorBidi" w:cstheme="majorBidi"/>
          <w:bCs/>
          <w:szCs w:val="24"/>
        </w:rPr>
      </w:pPr>
    </w:p>
    <w:p w14:paraId="243902D0" w14:textId="77777777" w:rsidR="006F4381" w:rsidRPr="006F4381" w:rsidRDefault="006F4381" w:rsidP="006F4381">
      <w:pPr>
        <w:jc w:val="both"/>
        <w:rPr>
          <w:rFonts w:asciiTheme="majorBidi" w:hAnsiTheme="majorBidi" w:cstheme="majorBidi"/>
          <w:b/>
          <w:bCs/>
          <w:szCs w:val="24"/>
          <w:u w:val="single"/>
        </w:rPr>
      </w:pPr>
    </w:p>
    <w:p w14:paraId="3A2D9DE9" w14:textId="77777777" w:rsidR="00FE7EAE" w:rsidRDefault="00FE7EAE" w:rsidP="000D322C">
      <w:pPr>
        <w:pStyle w:val="ListParagraph"/>
        <w:jc w:val="both"/>
        <w:rPr>
          <w:rFonts w:asciiTheme="majorBidi" w:hAnsiTheme="majorBidi" w:cstheme="majorBidi"/>
          <w:b/>
          <w:bCs/>
          <w:szCs w:val="24"/>
        </w:rPr>
      </w:pPr>
      <w:r w:rsidRPr="002029C2">
        <w:rPr>
          <w:rFonts w:asciiTheme="majorBidi" w:hAnsiTheme="majorBidi" w:cstheme="majorBidi"/>
          <w:b/>
          <w:bCs/>
          <w:szCs w:val="24"/>
          <w:u w:val="single"/>
        </w:rPr>
        <w:t>Response:</w:t>
      </w:r>
      <w:r w:rsidRPr="002029C2">
        <w:rPr>
          <w:rFonts w:asciiTheme="majorBidi" w:hAnsiTheme="majorBidi" w:cstheme="majorBidi"/>
          <w:b/>
          <w:bCs/>
          <w:szCs w:val="24"/>
        </w:rPr>
        <w:t xml:space="preserve"> </w:t>
      </w:r>
    </w:p>
    <w:p w14:paraId="030FBDE7" w14:textId="77777777" w:rsidR="00AC1CE0" w:rsidRDefault="00AC1CE0" w:rsidP="000D322C">
      <w:pPr>
        <w:jc w:val="both"/>
        <w:rPr>
          <w:rFonts w:asciiTheme="majorBidi" w:hAnsiTheme="majorBidi" w:cstheme="majorBidi"/>
          <w:bCs/>
          <w:szCs w:val="24"/>
        </w:rPr>
      </w:pPr>
    </w:p>
    <w:p w14:paraId="0A3F65FB" w14:textId="61C97743" w:rsidR="00071068" w:rsidRDefault="00095FF1" w:rsidP="009E39A6">
      <w:pPr>
        <w:rPr>
          <w:rFonts w:asciiTheme="majorBidi" w:hAnsiTheme="majorBidi" w:cstheme="majorBidi"/>
          <w:b/>
          <w:bCs/>
          <w:szCs w:val="24"/>
        </w:rPr>
      </w:pPr>
      <w:r w:rsidRPr="00095FF1">
        <w:rPr>
          <w:rFonts w:asciiTheme="majorBidi" w:hAnsiTheme="majorBidi" w:cstheme="majorBidi"/>
          <w:bCs/>
          <w:szCs w:val="24"/>
        </w:rPr>
        <w:t xml:space="preserve">Annex 1 which is to be provided on request details the current network topology. As explained in the </w:t>
      </w:r>
      <w:proofErr w:type="spellStart"/>
      <w:r w:rsidRPr="00095FF1">
        <w:rPr>
          <w:rFonts w:asciiTheme="majorBidi" w:hAnsiTheme="majorBidi" w:cstheme="majorBidi"/>
          <w:bCs/>
          <w:szCs w:val="24"/>
        </w:rPr>
        <w:t>ToR</w:t>
      </w:r>
      <w:proofErr w:type="spellEnd"/>
      <w:r w:rsidRPr="00095FF1">
        <w:rPr>
          <w:rFonts w:asciiTheme="majorBidi" w:hAnsiTheme="majorBidi" w:cstheme="majorBidi"/>
          <w:bCs/>
          <w:szCs w:val="24"/>
        </w:rPr>
        <w:t>, new applications being deployed like ERP, leveraging of Office 365 suite of products and migration to the public cloud, the expectation is that the current topology will significantly change in terms of solution to be proposed by vendor(s).</w:t>
      </w:r>
    </w:p>
    <w:p w14:paraId="3D380BDA" w14:textId="77777777" w:rsidR="00826047" w:rsidRPr="009E39A6" w:rsidRDefault="00826047" w:rsidP="009E39A6">
      <w:pPr>
        <w:rPr>
          <w:rFonts w:asciiTheme="majorBidi" w:hAnsiTheme="majorBidi" w:cstheme="majorBidi"/>
          <w:b/>
          <w:bCs/>
          <w:szCs w:val="24"/>
        </w:rPr>
      </w:pPr>
    </w:p>
    <w:p w14:paraId="2A2B707B" w14:textId="77777777" w:rsidR="009E39A6" w:rsidRDefault="005A7514" w:rsidP="003C1FF5">
      <w:pPr>
        <w:pStyle w:val="ListParagraph"/>
        <w:numPr>
          <w:ilvl w:val="0"/>
          <w:numId w:val="1"/>
        </w:numPr>
        <w:rPr>
          <w:rFonts w:asciiTheme="majorBidi" w:hAnsiTheme="majorBidi" w:cstheme="majorBidi"/>
          <w:b/>
          <w:szCs w:val="24"/>
        </w:rPr>
      </w:pPr>
      <w:r w:rsidRPr="00BD3B6F">
        <w:rPr>
          <w:rFonts w:asciiTheme="majorBidi" w:hAnsiTheme="majorBidi" w:cstheme="majorBidi"/>
          <w:b/>
          <w:szCs w:val="24"/>
          <w:u w:val="single"/>
        </w:rPr>
        <w:t>Question:</w:t>
      </w:r>
    </w:p>
    <w:p w14:paraId="5F86E0B2" w14:textId="77777777" w:rsidR="009E39A6" w:rsidRDefault="009E39A6" w:rsidP="000D322C">
      <w:pPr>
        <w:pStyle w:val="ListParagraph"/>
        <w:jc w:val="both"/>
        <w:rPr>
          <w:rFonts w:asciiTheme="majorBidi" w:hAnsiTheme="majorBidi" w:cstheme="majorBidi"/>
          <w:b/>
          <w:szCs w:val="24"/>
        </w:rPr>
      </w:pPr>
    </w:p>
    <w:p w14:paraId="5466E77A" w14:textId="6E5FB075" w:rsidR="00826047" w:rsidRDefault="00095FF1" w:rsidP="006F4381">
      <w:r w:rsidRPr="00095FF1">
        <w:t>What is the responsibility at the local sites except the 4 main sites, for example the firewall in Australia?</w:t>
      </w:r>
    </w:p>
    <w:p w14:paraId="0ACB12DC" w14:textId="77777777" w:rsidR="005A7514" w:rsidRDefault="005A7514" w:rsidP="005A7514">
      <w:pPr>
        <w:pStyle w:val="ListParagraph"/>
        <w:rPr>
          <w:rFonts w:asciiTheme="majorBidi" w:hAnsiTheme="majorBidi" w:cstheme="majorBidi"/>
          <w:b/>
          <w:bCs/>
          <w:szCs w:val="24"/>
        </w:rPr>
      </w:pPr>
      <w:r>
        <w:br/>
      </w:r>
      <w:bookmarkStart w:id="1" w:name="_Hlk516221820"/>
      <w:r w:rsidRPr="002029C2">
        <w:rPr>
          <w:rFonts w:asciiTheme="majorBidi" w:hAnsiTheme="majorBidi" w:cstheme="majorBidi"/>
          <w:b/>
          <w:bCs/>
          <w:szCs w:val="24"/>
          <w:u w:val="single"/>
        </w:rPr>
        <w:t>Response:</w:t>
      </w:r>
      <w:r w:rsidRPr="002029C2">
        <w:rPr>
          <w:rFonts w:asciiTheme="majorBidi" w:hAnsiTheme="majorBidi" w:cstheme="majorBidi"/>
          <w:b/>
          <w:bCs/>
          <w:szCs w:val="24"/>
        </w:rPr>
        <w:t xml:space="preserve"> </w:t>
      </w:r>
      <w:bookmarkEnd w:id="1"/>
    </w:p>
    <w:p w14:paraId="2B9F25BD" w14:textId="77777777" w:rsidR="0096651B" w:rsidRDefault="0096651B" w:rsidP="005A7514">
      <w:pPr>
        <w:pStyle w:val="ListParagraph"/>
        <w:rPr>
          <w:rFonts w:asciiTheme="majorBidi" w:hAnsiTheme="majorBidi" w:cstheme="majorBidi"/>
          <w:bCs/>
          <w:color w:val="1F497D" w:themeColor="text2"/>
          <w:szCs w:val="24"/>
        </w:rPr>
      </w:pPr>
    </w:p>
    <w:p w14:paraId="66350227" w14:textId="77777777" w:rsidR="00095FF1" w:rsidRPr="00095FF1" w:rsidRDefault="00095FF1" w:rsidP="00095FF1">
      <w:pPr>
        <w:jc w:val="both"/>
        <w:rPr>
          <w:rFonts w:asciiTheme="majorBidi" w:hAnsiTheme="majorBidi" w:cstheme="majorBidi"/>
          <w:bCs/>
          <w:szCs w:val="24"/>
        </w:rPr>
      </w:pPr>
      <w:r w:rsidRPr="00095FF1">
        <w:rPr>
          <w:rFonts w:asciiTheme="majorBidi" w:hAnsiTheme="majorBidi" w:cstheme="majorBidi"/>
          <w:bCs/>
          <w:szCs w:val="24"/>
        </w:rPr>
        <w:t xml:space="preserve">Only 4 Offices, Stockholm, Hague, Addis Ababa and Tunis are included in the scope of work for the successful vendor for provision of hardware-lease cloud-based network management services. The rest will be managed by IDEA internal IT. </w:t>
      </w:r>
      <w:proofErr w:type="gramStart"/>
      <w:r w:rsidRPr="00095FF1">
        <w:rPr>
          <w:rFonts w:asciiTheme="majorBidi" w:hAnsiTheme="majorBidi" w:cstheme="majorBidi"/>
          <w:bCs/>
          <w:szCs w:val="24"/>
        </w:rPr>
        <w:t>In the event that</w:t>
      </w:r>
      <w:proofErr w:type="gramEnd"/>
      <w:r w:rsidRPr="00095FF1">
        <w:rPr>
          <w:rFonts w:asciiTheme="majorBidi" w:hAnsiTheme="majorBidi" w:cstheme="majorBidi"/>
          <w:bCs/>
          <w:szCs w:val="24"/>
        </w:rPr>
        <w:t xml:space="preserve"> IDEA will require ad hoc network support for these other offices, this will be on demand charged at agreed rates before contract signing.</w:t>
      </w:r>
    </w:p>
    <w:p w14:paraId="1AA08CAE" w14:textId="77777777" w:rsidR="00095FF1" w:rsidRPr="00095FF1" w:rsidRDefault="00095FF1" w:rsidP="00095FF1">
      <w:pPr>
        <w:jc w:val="both"/>
        <w:rPr>
          <w:rFonts w:asciiTheme="majorBidi" w:hAnsiTheme="majorBidi" w:cstheme="majorBidi"/>
          <w:bCs/>
          <w:szCs w:val="24"/>
        </w:rPr>
      </w:pPr>
    </w:p>
    <w:p w14:paraId="6DDF54CF" w14:textId="3C6B8D1D" w:rsidR="00826047" w:rsidRDefault="00095FF1" w:rsidP="00095FF1">
      <w:pPr>
        <w:jc w:val="both"/>
        <w:rPr>
          <w:rFonts w:asciiTheme="majorBidi" w:hAnsiTheme="majorBidi" w:cstheme="majorBidi"/>
          <w:bCs/>
          <w:szCs w:val="24"/>
        </w:rPr>
      </w:pPr>
      <w:r w:rsidRPr="00095FF1">
        <w:rPr>
          <w:rFonts w:asciiTheme="majorBidi" w:hAnsiTheme="majorBidi" w:cstheme="majorBidi"/>
          <w:bCs/>
          <w:szCs w:val="24"/>
        </w:rPr>
        <w:t>The medium and long-term plan is to gradually replace network hardware in the other offices when equipment reaches EOL with the leased network cloud-solution and be bundled as hardware-leased fully managed network cloud services.</w:t>
      </w:r>
    </w:p>
    <w:p w14:paraId="051161F0" w14:textId="06E6E3D9" w:rsidR="00095FF1" w:rsidRDefault="00095FF1" w:rsidP="00095FF1">
      <w:pPr>
        <w:jc w:val="both"/>
      </w:pPr>
    </w:p>
    <w:p w14:paraId="62BF9D06" w14:textId="6BF7DAED" w:rsidR="00095FF1" w:rsidRDefault="00095FF1" w:rsidP="00095FF1">
      <w:pPr>
        <w:jc w:val="both"/>
      </w:pPr>
    </w:p>
    <w:p w14:paraId="1E969795" w14:textId="1241EEBF" w:rsidR="00095FF1" w:rsidRDefault="00095FF1" w:rsidP="00095FF1">
      <w:pPr>
        <w:jc w:val="both"/>
      </w:pPr>
    </w:p>
    <w:p w14:paraId="0670D109" w14:textId="310FE9DD" w:rsidR="00095FF1" w:rsidRDefault="00095FF1" w:rsidP="00095FF1">
      <w:pPr>
        <w:jc w:val="both"/>
      </w:pPr>
    </w:p>
    <w:p w14:paraId="4A8B817A" w14:textId="77777777" w:rsidR="00095FF1" w:rsidRDefault="00095FF1" w:rsidP="00095FF1">
      <w:pPr>
        <w:jc w:val="both"/>
      </w:pPr>
    </w:p>
    <w:p w14:paraId="2BC57C37" w14:textId="77777777" w:rsidR="002210C6" w:rsidRDefault="00D02261" w:rsidP="006F4381">
      <w:pPr>
        <w:jc w:val="both"/>
        <w:rPr>
          <w:szCs w:val="24"/>
        </w:rPr>
      </w:pPr>
      <w:r>
        <w:t xml:space="preserve">      </w:t>
      </w:r>
    </w:p>
    <w:p w14:paraId="523B1CED" w14:textId="2890896A" w:rsidR="00493EB7" w:rsidRPr="0078229F" w:rsidRDefault="00095FF1" w:rsidP="00095FF1">
      <w:pPr>
        <w:pStyle w:val="ListParagraph"/>
        <w:numPr>
          <w:ilvl w:val="0"/>
          <w:numId w:val="1"/>
        </w:numPr>
        <w:jc w:val="both"/>
        <w:rPr>
          <w:b/>
          <w:u w:val="single"/>
        </w:rPr>
      </w:pPr>
      <w:r w:rsidRPr="0078229F">
        <w:rPr>
          <w:b/>
          <w:u w:val="single"/>
        </w:rPr>
        <w:lastRenderedPageBreak/>
        <w:t>Question:</w:t>
      </w:r>
    </w:p>
    <w:p w14:paraId="1E713DB5" w14:textId="77777777" w:rsidR="00095FF1" w:rsidRDefault="00095FF1" w:rsidP="00095FF1">
      <w:pPr>
        <w:jc w:val="both"/>
      </w:pPr>
    </w:p>
    <w:p w14:paraId="4BF46B05" w14:textId="77A95186" w:rsidR="00095FF1" w:rsidRDefault="00095FF1" w:rsidP="00095FF1">
      <w:pPr>
        <w:jc w:val="both"/>
      </w:pPr>
      <w:r w:rsidRPr="00095FF1">
        <w:t>Do you have a list of all applications and which are running in Citrix?</w:t>
      </w:r>
    </w:p>
    <w:p w14:paraId="35A976A5" w14:textId="4139603F" w:rsidR="00095FF1" w:rsidRDefault="00095FF1" w:rsidP="00095FF1">
      <w:pPr>
        <w:jc w:val="both"/>
      </w:pPr>
    </w:p>
    <w:p w14:paraId="512E3597" w14:textId="1F54BE66" w:rsidR="00095FF1" w:rsidRDefault="00095FF1" w:rsidP="00095FF1">
      <w:pPr>
        <w:jc w:val="both"/>
      </w:pPr>
      <w:r>
        <w:t xml:space="preserve">          </w:t>
      </w:r>
      <w:r w:rsidR="003A3789">
        <w:t xml:space="preserve"> </w:t>
      </w:r>
      <w:r>
        <w:t xml:space="preserve"> </w:t>
      </w:r>
      <w:r w:rsidRPr="0078229F">
        <w:rPr>
          <w:b/>
          <w:u w:val="single"/>
        </w:rPr>
        <w:t>Response</w:t>
      </w:r>
      <w:r w:rsidRPr="00095FF1">
        <w:t>:</w:t>
      </w:r>
    </w:p>
    <w:p w14:paraId="51F8D1B2" w14:textId="77777777" w:rsidR="00095FF1" w:rsidRDefault="00095FF1" w:rsidP="00095FF1">
      <w:pPr>
        <w:jc w:val="both"/>
      </w:pPr>
    </w:p>
    <w:p w14:paraId="5EAA0A7E" w14:textId="77777777" w:rsidR="00095FF1" w:rsidRDefault="00095FF1" w:rsidP="00095FF1">
      <w:pPr>
        <w:jc w:val="both"/>
      </w:pPr>
      <w:r>
        <w:t xml:space="preserve">Applications necessitating running Citrix environment are Financial application, </w:t>
      </w:r>
      <w:proofErr w:type="spellStart"/>
      <w:r>
        <w:t>Frevvo</w:t>
      </w:r>
      <w:proofErr w:type="spellEnd"/>
      <w:r>
        <w:t xml:space="preserve"> workflows (application automating business processes) and File Shares. As stated, these two applications will be replaced and therefore this environment is not envisaged to be migrated to the new environment. </w:t>
      </w:r>
    </w:p>
    <w:p w14:paraId="3C617EE2" w14:textId="77777777" w:rsidR="00095FF1" w:rsidRDefault="00095FF1" w:rsidP="00095FF1">
      <w:pPr>
        <w:jc w:val="both"/>
      </w:pPr>
    </w:p>
    <w:p w14:paraId="1BD66761" w14:textId="0F4D3AAA" w:rsidR="00095FF1" w:rsidRDefault="00095FF1" w:rsidP="00095FF1">
      <w:pPr>
        <w:jc w:val="both"/>
      </w:pPr>
      <w:r>
        <w:t xml:space="preserve">Please note that Confluence will be migrated to SharePoint Online as part of Office 365 and business </w:t>
      </w:r>
      <w:proofErr w:type="spellStart"/>
      <w:r>
        <w:t>Frevvo</w:t>
      </w:r>
      <w:proofErr w:type="spellEnd"/>
      <w:r>
        <w:t xml:space="preserve"> Workflows to the new ERP system.  In the interim, file share services may be migrated to cloud services.</w:t>
      </w:r>
    </w:p>
    <w:p w14:paraId="20D053C4" w14:textId="732A4F08" w:rsidR="00C841C5" w:rsidRDefault="00C841C5" w:rsidP="00095FF1">
      <w:pPr>
        <w:jc w:val="both"/>
      </w:pPr>
    </w:p>
    <w:p w14:paraId="3926D507" w14:textId="06F091B9" w:rsidR="00C841C5" w:rsidRPr="0078229F" w:rsidRDefault="00C841C5" w:rsidP="00C841C5">
      <w:pPr>
        <w:pStyle w:val="ListParagraph"/>
        <w:numPr>
          <w:ilvl w:val="0"/>
          <w:numId w:val="1"/>
        </w:numPr>
        <w:jc w:val="both"/>
        <w:rPr>
          <w:b/>
          <w:u w:val="single"/>
        </w:rPr>
      </w:pPr>
      <w:r w:rsidRPr="0078229F">
        <w:rPr>
          <w:b/>
          <w:u w:val="single"/>
        </w:rPr>
        <w:t>Question:</w:t>
      </w:r>
    </w:p>
    <w:p w14:paraId="5613084D" w14:textId="77777777" w:rsidR="00C841C5" w:rsidRDefault="00C841C5" w:rsidP="00C841C5">
      <w:pPr>
        <w:jc w:val="both"/>
      </w:pPr>
    </w:p>
    <w:p w14:paraId="01467484" w14:textId="5BFBC988" w:rsidR="00C841C5" w:rsidRDefault="00C841C5" w:rsidP="00C841C5">
      <w:pPr>
        <w:rPr>
          <w:lang w:val="en-GB"/>
        </w:rPr>
      </w:pPr>
      <w:r w:rsidRPr="00C841C5">
        <w:rPr>
          <w:lang w:val="en-GB"/>
        </w:rPr>
        <w:t>Which Windows versions are used for local clients?</w:t>
      </w:r>
    </w:p>
    <w:p w14:paraId="656F420B" w14:textId="78457F74" w:rsidR="00C841C5" w:rsidRDefault="00C841C5" w:rsidP="00C841C5">
      <w:pPr>
        <w:rPr>
          <w:lang w:val="en-GB"/>
        </w:rPr>
      </w:pPr>
    </w:p>
    <w:p w14:paraId="194B1B90" w14:textId="11192500" w:rsidR="00C841C5" w:rsidRDefault="00C841C5" w:rsidP="00C841C5">
      <w:pPr>
        <w:rPr>
          <w:lang w:val="en-GB"/>
        </w:rPr>
      </w:pPr>
      <w:r>
        <w:rPr>
          <w:lang w:val="en-GB"/>
        </w:rPr>
        <w:t xml:space="preserve">        </w:t>
      </w:r>
      <w:r w:rsidR="003A3789">
        <w:rPr>
          <w:lang w:val="en-GB"/>
        </w:rPr>
        <w:t xml:space="preserve"> </w:t>
      </w:r>
      <w:r>
        <w:rPr>
          <w:lang w:val="en-GB"/>
        </w:rPr>
        <w:t xml:space="preserve">  </w:t>
      </w:r>
      <w:r w:rsidRPr="0078229F">
        <w:rPr>
          <w:b/>
          <w:u w:val="single"/>
          <w:lang w:val="en-GB"/>
        </w:rPr>
        <w:t>Response</w:t>
      </w:r>
      <w:r>
        <w:rPr>
          <w:lang w:val="en-GB"/>
        </w:rPr>
        <w:t>:</w:t>
      </w:r>
    </w:p>
    <w:p w14:paraId="5150FEB0" w14:textId="77777777" w:rsidR="00C841C5" w:rsidRDefault="00C841C5" w:rsidP="00C841C5">
      <w:pPr>
        <w:rPr>
          <w:lang w:val="en-GB"/>
        </w:rPr>
      </w:pPr>
    </w:p>
    <w:p w14:paraId="6D71BAEA" w14:textId="2B47779D" w:rsidR="00C841C5" w:rsidRDefault="00C841C5" w:rsidP="00C841C5">
      <w:pPr>
        <w:rPr>
          <w:lang w:val="en-GB"/>
        </w:rPr>
      </w:pPr>
      <w:r w:rsidRPr="00C841C5">
        <w:rPr>
          <w:lang w:val="en-GB"/>
        </w:rPr>
        <w:t>We are in the process of migrating to Windows 10 and Office 2016 as our standard platform. Over the transition, Windows 7 and 10 with Office 2013/2016 will be the main platforms.</w:t>
      </w:r>
    </w:p>
    <w:p w14:paraId="6FC48086" w14:textId="60838140" w:rsidR="00C841C5" w:rsidRDefault="00C841C5" w:rsidP="00C841C5">
      <w:pPr>
        <w:rPr>
          <w:lang w:val="en-GB"/>
        </w:rPr>
      </w:pPr>
    </w:p>
    <w:p w14:paraId="300255BC" w14:textId="2173BE28" w:rsidR="00C841C5" w:rsidRDefault="00C841C5" w:rsidP="00C841C5">
      <w:pPr>
        <w:pStyle w:val="ListParagraph"/>
        <w:numPr>
          <w:ilvl w:val="0"/>
          <w:numId w:val="1"/>
        </w:numPr>
        <w:rPr>
          <w:lang w:val="en-GB"/>
        </w:rPr>
      </w:pPr>
      <w:r w:rsidRPr="0078229F">
        <w:rPr>
          <w:b/>
          <w:u w:val="single"/>
          <w:lang w:val="en-GB"/>
        </w:rPr>
        <w:t>Question</w:t>
      </w:r>
      <w:r>
        <w:rPr>
          <w:lang w:val="en-GB"/>
        </w:rPr>
        <w:t>:</w:t>
      </w:r>
    </w:p>
    <w:p w14:paraId="7052D8E6" w14:textId="21A8FB9E" w:rsidR="00C841C5" w:rsidRDefault="00C841C5" w:rsidP="00C841C5">
      <w:pPr>
        <w:rPr>
          <w:lang w:val="en-GB"/>
        </w:rPr>
      </w:pPr>
    </w:p>
    <w:p w14:paraId="6AC9AFB7" w14:textId="591458CC" w:rsidR="00C841C5" w:rsidRDefault="00697296" w:rsidP="00C841C5">
      <w:pPr>
        <w:rPr>
          <w:lang w:val="en-GB"/>
        </w:rPr>
      </w:pPr>
      <w:r w:rsidRPr="00697296">
        <w:rPr>
          <w:lang w:val="en-GB"/>
        </w:rPr>
        <w:t>Number of users for each office?</w:t>
      </w:r>
    </w:p>
    <w:p w14:paraId="7C9F6DC3" w14:textId="0B42C203" w:rsidR="00697296" w:rsidRDefault="00697296" w:rsidP="00C841C5">
      <w:pPr>
        <w:rPr>
          <w:lang w:val="en-GB"/>
        </w:rPr>
      </w:pPr>
    </w:p>
    <w:p w14:paraId="1B199D6C" w14:textId="63C71577" w:rsidR="00697296" w:rsidRDefault="00697296" w:rsidP="00C841C5">
      <w:pPr>
        <w:rPr>
          <w:lang w:val="en-GB"/>
        </w:rPr>
      </w:pPr>
      <w:r>
        <w:rPr>
          <w:lang w:val="en-GB"/>
        </w:rPr>
        <w:t xml:space="preserve">      </w:t>
      </w:r>
      <w:r w:rsidR="003A3789">
        <w:rPr>
          <w:lang w:val="en-GB"/>
        </w:rPr>
        <w:t xml:space="preserve">  </w:t>
      </w:r>
      <w:r>
        <w:rPr>
          <w:lang w:val="en-GB"/>
        </w:rPr>
        <w:t xml:space="preserve">  </w:t>
      </w:r>
      <w:r w:rsidRPr="0078229F">
        <w:rPr>
          <w:b/>
          <w:u w:val="single"/>
          <w:lang w:val="en-GB"/>
        </w:rPr>
        <w:t>Response</w:t>
      </w:r>
      <w:r>
        <w:rPr>
          <w:lang w:val="en-GB"/>
        </w:rPr>
        <w:t>:</w:t>
      </w:r>
    </w:p>
    <w:p w14:paraId="0DA94773" w14:textId="77777777" w:rsidR="00697296" w:rsidRDefault="00697296" w:rsidP="00C841C5">
      <w:pPr>
        <w:rPr>
          <w:lang w:val="en-GB"/>
        </w:rPr>
      </w:pPr>
    </w:p>
    <w:p w14:paraId="269C08B3" w14:textId="3226CB57" w:rsidR="00697296" w:rsidRDefault="00697296" w:rsidP="00C841C5">
      <w:pPr>
        <w:rPr>
          <w:lang w:val="en-GB"/>
        </w:rPr>
      </w:pPr>
      <w:r w:rsidRPr="00697296">
        <w:rPr>
          <w:lang w:val="en-GB"/>
        </w:rPr>
        <w:t>The total number of staff is 194 with 80 at HQ.  Count of data points is indicated in ‘Terms of Reference’ document, Section 4 ‘Scope of Work’, Cluster 2 ‘Network Management’ Table.</w:t>
      </w:r>
    </w:p>
    <w:p w14:paraId="155383CD" w14:textId="3FF415FB" w:rsidR="00697296" w:rsidRDefault="00697296" w:rsidP="00C841C5">
      <w:pPr>
        <w:rPr>
          <w:lang w:val="en-GB"/>
        </w:rPr>
      </w:pPr>
    </w:p>
    <w:p w14:paraId="11FC151B" w14:textId="1BF81357" w:rsidR="00697296" w:rsidRDefault="00697296" w:rsidP="00697296">
      <w:pPr>
        <w:pStyle w:val="ListParagraph"/>
        <w:numPr>
          <w:ilvl w:val="0"/>
          <w:numId w:val="1"/>
        </w:numPr>
        <w:rPr>
          <w:lang w:val="en-GB"/>
        </w:rPr>
      </w:pPr>
      <w:r w:rsidRPr="0078229F">
        <w:rPr>
          <w:b/>
          <w:u w:val="single"/>
          <w:lang w:val="en-GB"/>
        </w:rPr>
        <w:t>Question</w:t>
      </w:r>
      <w:r>
        <w:rPr>
          <w:lang w:val="en-GB"/>
        </w:rPr>
        <w:t>:</w:t>
      </w:r>
    </w:p>
    <w:p w14:paraId="616C2768" w14:textId="77777777" w:rsidR="00697296" w:rsidRDefault="00697296" w:rsidP="00C841C5">
      <w:pPr>
        <w:rPr>
          <w:lang w:val="en-GB"/>
        </w:rPr>
      </w:pPr>
    </w:p>
    <w:p w14:paraId="5381BD3D" w14:textId="0D30AB55" w:rsidR="00697296" w:rsidRDefault="00697296" w:rsidP="00C841C5">
      <w:pPr>
        <w:rPr>
          <w:lang w:val="en-GB"/>
        </w:rPr>
      </w:pPr>
      <w:r w:rsidRPr="00697296">
        <w:rPr>
          <w:lang w:val="en-GB"/>
        </w:rPr>
        <w:t>Is it possible to get a sketch of the offices in Stockholm, Hague, Tunis and Addis Ababa for calculation of AP (Site Survey)?</w:t>
      </w:r>
    </w:p>
    <w:p w14:paraId="1F299A99" w14:textId="1A1C9456" w:rsidR="00697296" w:rsidRDefault="00697296" w:rsidP="00C841C5">
      <w:pPr>
        <w:rPr>
          <w:lang w:val="en-GB"/>
        </w:rPr>
      </w:pPr>
    </w:p>
    <w:p w14:paraId="557355EC" w14:textId="678F65DF" w:rsidR="00697296" w:rsidRDefault="00697296" w:rsidP="00C841C5">
      <w:pPr>
        <w:rPr>
          <w:lang w:val="en-GB"/>
        </w:rPr>
      </w:pPr>
      <w:r>
        <w:rPr>
          <w:lang w:val="en-GB"/>
        </w:rPr>
        <w:t xml:space="preserve">    </w:t>
      </w:r>
      <w:r w:rsidR="003A3789">
        <w:rPr>
          <w:lang w:val="en-GB"/>
        </w:rPr>
        <w:t xml:space="preserve"> </w:t>
      </w:r>
      <w:r>
        <w:rPr>
          <w:lang w:val="en-GB"/>
        </w:rPr>
        <w:t xml:space="preserve">    </w:t>
      </w:r>
      <w:r w:rsidRPr="0078229F">
        <w:rPr>
          <w:b/>
          <w:u w:val="single"/>
          <w:lang w:val="en-GB"/>
        </w:rPr>
        <w:t>Response</w:t>
      </w:r>
      <w:r>
        <w:rPr>
          <w:lang w:val="en-GB"/>
        </w:rPr>
        <w:t>:</w:t>
      </w:r>
    </w:p>
    <w:p w14:paraId="729A0D6A" w14:textId="77777777" w:rsidR="00697296" w:rsidRPr="00C841C5" w:rsidRDefault="00697296" w:rsidP="00C841C5">
      <w:pPr>
        <w:rPr>
          <w:lang w:val="en-GB"/>
        </w:rPr>
      </w:pPr>
    </w:p>
    <w:p w14:paraId="58B461EB" w14:textId="6DE29F41" w:rsidR="00C841C5" w:rsidRDefault="00697296" w:rsidP="00C841C5">
      <w:pPr>
        <w:jc w:val="both"/>
      </w:pPr>
      <w:r w:rsidRPr="00697296">
        <w:t xml:space="preserve">The ‘Terms of Reference’ document, Section 4 ‘Scope of Work’, Cluster 2 ‘Network Management’, (2) table, column ‘Wireless Access Points’ list the number of Access Points required for each of the 4 offices. This is a count of the current deployment which is </w:t>
      </w:r>
      <w:proofErr w:type="gramStart"/>
      <w:r w:rsidRPr="00697296">
        <w:t>adequate</w:t>
      </w:r>
      <w:proofErr w:type="gramEnd"/>
      <w:r w:rsidRPr="00697296">
        <w:t xml:space="preserve"> and IDEA internal IT will guide on actual installation location points for the 4 offices.</w:t>
      </w:r>
    </w:p>
    <w:p w14:paraId="2A046BEA" w14:textId="5BA68EC4" w:rsidR="00697296" w:rsidRDefault="00697296" w:rsidP="00697296">
      <w:pPr>
        <w:pStyle w:val="ListParagraph"/>
        <w:numPr>
          <w:ilvl w:val="0"/>
          <w:numId w:val="1"/>
        </w:numPr>
        <w:jc w:val="both"/>
      </w:pPr>
      <w:r w:rsidRPr="0078229F">
        <w:rPr>
          <w:b/>
          <w:u w:val="single"/>
        </w:rPr>
        <w:lastRenderedPageBreak/>
        <w:t>Question</w:t>
      </w:r>
      <w:r>
        <w:t>:</w:t>
      </w:r>
    </w:p>
    <w:p w14:paraId="223A4A08" w14:textId="77777777" w:rsidR="00697296" w:rsidRDefault="00697296" w:rsidP="00697296">
      <w:pPr>
        <w:jc w:val="both"/>
      </w:pPr>
    </w:p>
    <w:p w14:paraId="1FBFD63D" w14:textId="3136CB9B" w:rsidR="00697296" w:rsidRDefault="00697296" w:rsidP="00697296">
      <w:pPr>
        <w:jc w:val="both"/>
      </w:pPr>
      <w:r w:rsidRPr="00697296">
        <w:t>Is First and Second – line support handled bye IDEA internal?</w:t>
      </w:r>
    </w:p>
    <w:p w14:paraId="1E2DC3B7" w14:textId="5CBA051E" w:rsidR="00697296" w:rsidRDefault="00697296" w:rsidP="00697296">
      <w:pPr>
        <w:jc w:val="both"/>
      </w:pPr>
    </w:p>
    <w:p w14:paraId="67632E3B" w14:textId="03440E95" w:rsidR="00697296" w:rsidRDefault="00697296" w:rsidP="00697296">
      <w:pPr>
        <w:jc w:val="both"/>
      </w:pPr>
      <w:r>
        <w:t xml:space="preserve">       </w:t>
      </w:r>
      <w:r w:rsidR="003A3789">
        <w:t xml:space="preserve"> </w:t>
      </w:r>
      <w:r>
        <w:t xml:space="preserve">    </w:t>
      </w:r>
      <w:r w:rsidRPr="003A3789">
        <w:rPr>
          <w:b/>
          <w:u w:val="single"/>
        </w:rPr>
        <w:t>Response</w:t>
      </w:r>
      <w:r>
        <w:t>:</w:t>
      </w:r>
    </w:p>
    <w:p w14:paraId="23D36F63" w14:textId="0164F087" w:rsidR="00697296" w:rsidRDefault="00697296" w:rsidP="00697296">
      <w:pPr>
        <w:jc w:val="both"/>
      </w:pPr>
    </w:p>
    <w:p w14:paraId="186C0A11" w14:textId="7CD37AF1" w:rsidR="00697296" w:rsidRDefault="00697296" w:rsidP="00697296">
      <w:pPr>
        <w:jc w:val="both"/>
      </w:pPr>
      <w:r w:rsidRPr="00697296">
        <w:t xml:space="preserve">First and Second Line Support will be handled by IDEA Internal IT. IDEA Internal IT will </w:t>
      </w:r>
      <w:proofErr w:type="gramStart"/>
      <w:r w:rsidRPr="00697296">
        <w:t>be in charge of</w:t>
      </w:r>
      <w:proofErr w:type="gramEnd"/>
      <w:r w:rsidRPr="00697296">
        <w:t xml:space="preserve"> internal support services, and will together with successful vendor, develop an IT support call escalation matrix, with on-demand third level support services payable monthly.</w:t>
      </w:r>
    </w:p>
    <w:p w14:paraId="58206749" w14:textId="6E273F8C" w:rsidR="00697296" w:rsidRDefault="00697296" w:rsidP="00697296">
      <w:pPr>
        <w:jc w:val="both"/>
      </w:pPr>
    </w:p>
    <w:p w14:paraId="72BDCA81" w14:textId="27A4EA69" w:rsidR="00697296" w:rsidRDefault="00697296" w:rsidP="00697296">
      <w:pPr>
        <w:pStyle w:val="ListParagraph"/>
        <w:numPr>
          <w:ilvl w:val="0"/>
          <w:numId w:val="1"/>
        </w:numPr>
        <w:jc w:val="both"/>
      </w:pPr>
      <w:r w:rsidRPr="0078229F">
        <w:rPr>
          <w:b/>
          <w:u w:val="single"/>
        </w:rPr>
        <w:t>Question</w:t>
      </w:r>
      <w:r>
        <w:t>:</w:t>
      </w:r>
    </w:p>
    <w:p w14:paraId="45D11C3D" w14:textId="77777777" w:rsidR="00697296" w:rsidRDefault="00697296" w:rsidP="00697296">
      <w:pPr>
        <w:jc w:val="both"/>
      </w:pPr>
    </w:p>
    <w:p w14:paraId="7CC17A4F" w14:textId="02351ADF" w:rsidR="00697296" w:rsidRDefault="00697296" w:rsidP="00697296">
      <w:pPr>
        <w:jc w:val="both"/>
      </w:pPr>
      <w:r w:rsidRPr="00697296">
        <w:t>Does the telephony services use dedicated links to the offices or the normal internet access?’</w:t>
      </w:r>
    </w:p>
    <w:p w14:paraId="4A5484CC" w14:textId="27777143" w:rsidR="00697296" w:rsidRDefault="00697296" w:rsidP="00697296">
      <w:pPr>
        <w:jc w:val="both"/>
      </w:pPr>
    </w:p>
    <w:p w14:paraId="2C40D814" w14:textId="1AA12E46" w:rsidR="00697296" w:rsidRDefault="00697296" w:rsidP="00697296">
      <w:pPr>
        <w:jc w:val="both"/>
      </w:pPr>
      <w:r>
        <w:t xml:space="preserve">           </w:t>
      </w:r>
      <w:bookmarkStart w:id="2" w:name="_Hlk516498870"/>
      <w:r w:rsidRPr="003A3789">
        <w:rPr>
          <w:b/>
          <w:u w:val="single"/>
        </w:rPr>
        <w:t>Response</w:t>
      </w:r>
      <w:r>
        <w:t xml:space="preserve">: </w:t>
      </w:r>
      <w:bookmarkEnd w:id="2"/>
    </w:p>
    <w:p w14:paraId="3478EE06" w14:textId="77777777" w:rsidR="00697296" w:rsidRDefault="00697296" w:rsidP="00697296">
      <w:pPr>
        <w:jc w:val="both"/>
      </w:pPr>
    </w:p>
    <w:p w14:paraId="474CDD8E" w14:textId="09F1C1B7" w:rsidR="00697296" w:rsidRDefault="00697296" w:rsidP="00697296">
      <w:pPr>
        <w:jc w:val="both"/>
      </w:pPr>
      <w:r w:rsidRPr="00697296">
        <w:t>We don’t use VoIP in any of the offices.</w:t>
      </w:r>
    </w:p>
    <w:p w14:paraId="13F166EE" w14:textId="4E07DE55" w:rsidR="00697296" w:rsidRDefault="00697296" w:rsidP="00697296">
      <w:pPr>
        <w:jc w:val="both"/>
      </w:pPr>
    </w:p>
    <w:p w14:paraId="1EE94D94" w14:textId="1E605D16" w:rsidR="00A5014F" w:rsidRDefault="00A5014F" w:rsidP="00A5014F">
      <w:pPr>
        <w:pStyle w:val="ListParagraph"/>
        <w:numPr>
          <w:ilvl w:val="0"/>
          <w:numId w:val="1"/>
        </w:numPr>
        <w:jc w:val="both"/>
        <w:rPr>
          <w:b/>
          <w:u w:val="single"/>
        </w:rPr>
      </w:pPr>
      <w:r w:rsidRPr="00A5014F">
        <w:rPr>
          <w:b/>
          <w:u w:val="single"/>
        </w:rPr>
        <w:t>Question:</w:t>
      </w:r>
    </w:p>
    <w:p w14:paraId="71DFD31B" w14:textId="5B21C74C" w:rsidR="00A5014F" w:rsidRDefault="00A5014F" w:rsidP="00A5014F">
      <w:pPr>
        <w:jc w:val="both"/>
        <w:rPr>
          <w:b/>
          <w:u w:val="single"/>
        </w:rPr>
      </w:pPr>
    </w:p>
    <w:p w14:paraId="13C97FDE" w14:textId="77777777" w:rsidR="00A5014F" w:rsidRDefault="00A5014F" w:rsidP="00A5014F">
      <w:pPr>
        <w:jc w:val="both"/>
      </w:pPr>
      <w:r>
        <w:t>Regarding the service desk for 365, did you have any demands about the hours? 8-17?</w:t>
      </w:r>
    </w:p>
    <w:p w14:paraId="39E79290" w14:textId="2E2795A0" w:rsidR="00A5014F" w:rsidRDefault="00A5014F" w:rsidP="00A5014F">
      <w:pPr>
        <w:jc w:val="both"/>
      </w:pPr>
      <w:r>
        <w:t xml:space="preserve">Is this only for Sweden or all countries? </w:t>
      </w:r>
    </w:p>
    <w:p w14:paraId="3FA3D6FE" w14:textId="0B7BAD23" w:rsidR="00A5014F" w:rsidRDefault="00A5014F" w:rsidP="00A5014F">
      <w:pPr>
        <w:jc w:val="both"/>
      </w:pPr>
    </w:p>
    <w:p w14:paraId="22ADC98B" w14:textId="5242166E" w:rsidR="00A5014F" w:rsidRDefault="00A5014F" w:rsidP="00A5014F">
      <w:pPr>
        <w:jc w:val="both"/>
        <w:rPr>
          <w:b/>
          <w:u w:val="single"/>
        </w:rPr>
      </w:pPr>
      <w:r w:rsidRPr="00A5014F">
        <w:rPr>
          <w:b/>
        </w:rPr>
        <w:t xml:space="preserve">          </w:t>
      </w:r>
      <w:r w:rsidRPr="00A5014F">
        <w:rPr>
          <w:b/>
          <w:u w:val="single"/>
        </w:rPr>
        <w:t>Response:</w:t>
      </w:r>
    </w:p>
    <w:p w14:paraId="4C636A81" w14:textId="1CF9A9F6" w:rsidR="00A5014F" w:rsidRDefault="00A5014F" w:rsidP="00A5014F">
      <w:pPr>
        <w:jc w:val="both"/>
        <w:rPr>
          <w:b/>
          <w:u w:val="single"/>
        </w:rPr>
      </w:pPr>
    </w:p>
    <w:p w14:paraId="37ABDB39" w14:textId="3E4C2F7A" w:rsidR="00A5014F" w:rsidRPr="00A5014F" w:rsidRDefault="00A5014F" w:rsidP="00A5014F">
      <w:pPr>
        <w:jc w:val="both"/>
      </w:pPr>
      <w:r w:rsidRPr="00A5014F">
        <w:t>For the Core services, Server and Network infrastructure, we expect 24 x 7 x 365 ’Managed Services, inclusive of Monitoring’ with clear SLAs. For the desktop support, this will be managed by internal IDEA IT</w:t>
      </w:r>
      <w:r w:rsidR="00DE026E">
        <w:t>, Stockholm office</w:t>
      </w:r>
      <w:r w:rsidRPr="00A5014F">
        <w:t xml:space="preserve">. 1st and 2nd Level to be handled by IDEA IT and 3rd level escalated to the successful vendor, 8 – 17 hours. Vendors should state their support rates. </w:t>
      </w:r>
    </w:p>
    <w:p w14:paraId="30FA06B4" w14:textId="7E77CF43" w:rsidR="00A5014F" w:rsidRDefault="00A5014F" w:rsidP="00A5014F">
      <w:pPr>
        <w:jc w:val="both"/>
      </w:pPr>
    </w:p>
    <w:p w14:paraId="55574423" w14:textId="43726F73" w:rsidR="00A5014F" w:rsidRPr="00A5014F" w:rsidRDefault="00A5014F" w:rsidP="00A5014F">
      <w:pPr>
        <w:pStyle w:val="ListParagraph"/>
        <w:numPr>
          <w:ilvl w:val="0"/>
          <w:numId w:val="1"/>
        </w:numPr>
        <w:jc w:val="both"/>
        <w:rPr>
          <w:b/>
          <w:u w:val="single"/>
        </w:rPr>
      </w:pPr>
      <w:bookmarkStart w:id="3" w:name="_Hlk517078878"/>
      <w:r w:rsidRPr="00A5014F">
        <w:rPr>
          <w:b/>
          <w:u w:val="single"/>
        </w:rPr>
        <w:t>Question</w:t>
      </w:r>
    </w:p>
    <w:bookmarkEnd w:id="3"/>
    <w:p w14:paraId="307544DD" w14:textId="77777777" w:rsidR="00A5014F" w:rsidRDefault="00A5014F" w:rsidP="00A5014F">
      <w:pPr>
        <w:jc w:val="both"/>
      </w:pPr>
    </w:p>
    <w:p w14:paraId="56DA9255" w14:textId="1DDFB172" w:rsidR="00A5014F" w:rsidRDefault="00A5014F" w:rsidP="00A5014F">
      <w:pPr>
        <w:jc w:val="both"/>
      </w:pPr>
      <w:r w:rsidRPr="00A5014F">
        <w:t>Azure AD, regarding the support, is this something you will do by yourself or want us to price it?</w:t>
      </w:r>
    </w:p>
    <w:p w14:paraId="29A7301E" w14:textId="0DEDB03D" w:rsidR="00A5014F" w:rsidRDefault="00A5014F" w:rsidP="00A5014F">
      <w:pPr>
        <w:jc w:val="both"/>
      </w:pPr>
    </w:p>
    <w:p w14:paraId="728ED69E" w14:textId="55CB9B30" w:rsidR="00A5014F" w:rsidRPr="00A5014F" w:rsidRDefault="00A5014F" w:rsidP="00A5014F">
      <w:pPr>
        <w:jc w:val="both"/>
        <w:rPr>
          <w:b/>
          <w:u w:val="single"/>
        </w:rPr>
      </w:pPr>
      <w:r>
        <w:t xml:space="preserve">      </w:t>
      </w:r>
      <w:bookmarkStart w:id="4" w:name="_Hlk517078953"/>
      <w:r w:rsidRPr="00A5014F">
        <w:rPr>
          <w:b/>
          <w:u w:val="single"/>
        </w:rPr>
        <w:t xml:space="preserve">Response: </w:t>
      </w:r>
      <w:bookmarkEnd w:id="4"/>
    </w:p>
    <w:p w14:paraId="2FC83261" w14:textId="3B4AE54D" w:rsidR="00A5014F" w:rsidRDefault="00A5014F" w:rsidP="00A5014F">
      <w:pPr>
        <w:jc w:val="both"/>
      </w:pPr>
    </w:p>
    <w:p w14:paraId="434B988F" w14:textId="6BA64AD1" w:rsidR="00A5014F" w:rsidRDefault="00A5014F" w:rsidP="00A5014F">
      <w:pPr>
        <w:jc w:val="both"/>
      </w:pPr>
      <w:r w:rsidRPr="00A5014F">
        <w:t>Azure AD is part of the core infrastructure, to be offered as a fully managed service.</w:t>
      </w:r>
    </w:p>
    <w:p w14:paraId="6591182E" w14:textId="0A59780D" w:rsidR="00720EEC" w:rsidRDefault="00720EEC" w:rsidP="00A5014F">
      <w:pPr>
        <w:jc w:val="both"/>
      </w:pPr>
    </w:p>
    <w:p w14:paraId="255F4E4F" w14:textId="544C0065" w:rsidR="00720EEC" w:rsidRDefault="00720EEC" w:rsidP="00A5014F">
      <w:pPr>
        <w:jc w:val="both"/>
      </w:pPr>
    </w:p>
    <w:p w14:paraId="02B7F86A" w14:textId="66C1A630" w:rsidR="00720EEC" w:rsidRDefault="00720EEC" w:rsidP="00A5014F">
      <w:pPr>
        <w:jc w:val="both"/>
      </w:pPr>
    </w:p>
    <w:p w14:paraId="2E117BAC" w14:textId="6FC2461B" w:rsidR="00720EEC" w:rsidRDefault="00720EEC" w:rsidP="00A5014F">
      <w:pPr>
        <w:jc w:val="both"/>
      </w:pPr>
    </w:p>
    <w:p w14:paraId="0B0864BC" w14:textId="5C0D3B90" w:rsidR="00720EEC" w:rsidRDefault="00720EEC" w:rsidP="00A5014F">
      <w:pPr>
        <w:jc w:val="both"/>
      </w:pPr>
    </w:p>
    <w:p w14:paraId="02B2F728" w14:textId="26C065F7" w:rsidR="00720EEC" w:rsidRDefault="00720EEC" w:rsidP="00A5014F">
      <w:pPr>
        <w:jc w:val="both"/>
      </w:pPr>
    </w:p>
    <w:p w14:paraId="3E14838F" w14:textId="77777777" w:rsidR="00720EEC" w:rsidRPr="00A5014F" w:rsidRDefault="00720EEC" w:rsidP="00A5014F">
      <w:pPr>
        <w:jc w:val="both"/>
      </w:pPr>
    </w:p>
    <w:p w14:paraId="6CFF8874" w14:textId="77777777" w:rsidR="00720EEC" w:rsidRPr="00A5014F" w:rsidRDefault="00720EEC" w:rsidP="00720EEC">
      <w:pPr>
        <w:pStyle w:val="ListParagraph"/>
        <w:numPr>
          <w:ilvl w:val="0"/>
          <w:numId w:val="1"/>
        </w:numPr>
        <w:jc w:val="both"/>
        <w:rPr>
          <w:b/>
          <w:u w:val="single"/>
        </w:rPr>
      </w:pPr>
      <w:bookmarkStart w:id="5" w:name="_Hlk517079003"/>
      <w:r w:rsidRPr="00A5014F">
        <w:rPr>
          <w:b/>
          <w:u w:val="single"/>
        </w:rPr>
        <w:t>Question</w:t>
      </w:r>
    </w:p>
    <w:bookmarkEnd w:id="5"/>
    <w:p w14:paraId="79F80F30" w14:textId="36AFCED8" w:rsidR="00095FF1" w:rsidRDefault="00095FF1" w:rsidP="00095FF1">
      <w:pPr>
        <w:jc w:val="both"/>
      </w:pPr>
    </w:p>
    <w:p w14:paraId="119F0A7D" w14:textId="2FCEFC67" w:rsidR="00720EEC" w:rsidRDefault="00720EEC" w:rsidP="00095FF1">
      <w:pPr>
        <w:jc w:val="both"/>
      </w:pPr>
      <w:r w:rsidRPr="00720EEC">
        <w:t>Client management is not in the scope, but you write that Intune will be implemented for part of that. Will you keep SCCM for client management or is that up to the successful vendor?</w:t>
      </w:r>
    </w:p>
    <w:p w14:paraId="32B5CEE4" w14:textId="03CEC1A5" w:rsidR="00720EEC" w:rsidRDefault="00720EEC" w:rsidP="00095FF1">
      <w:pPr>
        <w:jc w:val="both"/>
      </w:pPr>
    </w:p>
    <w:p w14:paraId="2DE78EFD" w14:textId="276554A8" w:rsidR="00720EEC" w:rsidRDefault="00720EEC" w:rsidP="00095FF1">
      <w:pPr>
        <w:jc w:val="both"/>
      </w:pPr>
    </w:p>
    <w:p w14:paraId="756D7537" w14:textId="5EE58BAA" w:rsidR="00720EEC" w:rsidRDefault="00720EEC" w:rsidP="00095FF1">
      <w:pPr>
        <w:jc w:val="both"/>
        <w:rPr>
          <w:b/>
          <w:u w:val="single"/>
        </w:rPr>
      </w:pPr>
      <w:r>
        <w:rPr>
          <w:b/>
        </w:rPr>
        <w:t xml:space="preserve">          </w:t>
      </w:r>
      <w:bookmarkStart w:id="6" w:name="_Hlk517079064"/>
      <w:r w:rsidRPr="00A5014F">
        <w:rPr>
          <w:b/>
          <w:u w:val="single"/>
        </w:rPr>
        <w:t>Response:</w:t>
      </w:r>
      <w:bookmarkEnd w:id="6"/>
    </w:p>
    <w:p w14:paraId="272BE9E7" w14:textId="77777777" w:rsidR="00720EEC" w:rsidRDefault="00720EEC" w:rsidP="00095FF1">
      <w:pPr>
        <w:jc w:val="both"/>
        <w:rPr>
          <w:b/>
          <w:u w:val="single"/>
        </w:rPr>
      </w:pPr>
    </w:p>
    <w:p w14:paraId="241E761E" w14:textId="77777777" w:rsidR="00720EEC" w:rsidRDefault="00720EEC" w:rsidP="00720EEC">
      <w:pPr>
        <w:jc w:val="both"/>
      </w:pPr>
      <w:r>
        <w:t xml:space="preserve">Client Management via Intune is in the scope. We use Intune for Mobile Device Management which is to be considered as part of Managed </w:t>
      </w:r>
      <w:proofErr w:type="spellStart"/>
      <w:r>
        <w:t>Core</w:t>
      </w:r>
      <w:proofErr w:type="spellEnd"/>
      <w:r>
        <w:t xml:space="preserve"> Services. SCCM is a solution offered by current service provider and is to be replaced with Intune.</w:t>
      </w:r>
    </w:p>
    <w:p w14:paraId="3FA626B4" w14:textId="77777777" w:rsidR="00720EEC" w:rsidRDefault="00720EEC" w:rsidP="00720EEC">
      <w:pPr>
        <w:jc w:val="both"/>
      </w:pPr>
    </w:p>
    <w:p w14:paraId="3996F599" w14:textId="5AB90108" w:rsidR="00720EEC" w:rsidRDefault="00720EEC" w:rsidP="00720EEC">
      <w:pPr>
        <w:jc w:val="both"/>
      </w:pPr>
      <w:r>
        <w:t>Desktop support, 1st and 2nd level will be handled by IDEA IT and 3rd level escalated to successful vendor.</w:t>
      </w:r>
    </w:p>
    <w:p w14:paraId="06698001" w14:textId="18604FA7" w:rsidR="00720EEC" w:rsidRDefault="00720EEC" w:rsidP="00720EEC">
      <w:pPr>
        <w:jc w:val="both"/>
      </w:pPr>
    </w:p>
    <w:p w14:paraId="60DDF150" w14:textId="77777777" w:rsidR="00720EEC" w:rsidRPr="00A5014F" w:rsidRDefault="00720EEC" w:rsidP="00720EEC">
      <w:pPr>
        <w:pStyle w:val="ListParagraph"/>
        <w:numPr>
          <w:ilvl w:val="0"/>
          <w:numId w:val="1"/>
        </w:numPr>
        <w:jc w:val="both"/>
        <w:rPr>
          <w:b/>
          <w:u w:val="single"/>
        </w:rPr>
      </w:pPr>
      <w:bookmarkStart w:id="7" w:name="_Hlk517079151"/>
      <w:r w:rsidRPr="00A5014F">
        <w:rPr>
          <w:b/>
          <w:u w:val="single"/>
        </w:rPr>
        <w:t>Question</w:t>
      </w:r>
    </w:p>
    <w:bookmarkEnd w:id="7"/>
    <w:p w14:paraId="44610641" w14:textId="77777777" w:rsidR="00720EEC" w:rsidRDefault="00720EEC" w:rsidP="00720EEC">
      <w:pPr>
        <w:jc w:val="both"/>
      </w:pPr>
    </w:p>
    <w:p w14:paraId="41DC705E" w14:textId="4021EE52" w:rsidR="00720EEC" w:rsidRDefault="00720EEC" w:rsidP="00720EEC">
      <w:pPr>
        <w:jc w:val="both"/>
      </w:pPr>
      <w:r w:rsidRPr="00720EEC">
        <w:t>Does IDEA handle licenses or need to buy for example SQL licenses from the successful vendor?</w:t>
      </w:r>
    </w:p>
    <w:p w14:paraId="722E7FA9" w14:textId="7CE46B94" w:rsidR="00720EEC" w:rsidRDefault="00720EEC" w:rsidP="00720EEC"/>
    <w:p w14:paraId="62001043" w14:textId="490F6934" w:rsidR="00720EEC" w:rsidRDefault="00720EEC" w:rsidP="00720EEC">
      <w:pPr>
        <w:rPr>
          <w:b/>
          <w:u w:val="single"/>
        </w:rPr>
      </w:pPr>
      <w:r>
        <w:rPr>
          <w:b/>
        </w:rPr>
        <w:t xml:space="preserve">        </w:t>
      </w:r>
      <w:bookmarkStart w:id="8" w:name="_Hlk517079212"/>
      <w:r w:rsidRPr="00A5014F">
        <w:rPr>
          <w:b/>
          <w:u w:val="single"/>
        </w:rPr>
        <w:t>Response:</w:t>
      </w:r>
      <w:bookmarkEnd w:id="8"/>
    </w:p>
    <w:p w14:paraId="6F43C95A" w14:textId="70C0931B" w:rsidR="00720EEC" w:rsidRDefault="00720EEC" w:rsidP="00720EEC"/>
    <w:p w14:paraId="126698C6" w14:textId="77777777" w:rsidR="00720EEC" w:rsidRPr="00720EEC" w:rsidRDefault="00720EEC" w:rsidP="00720EEC">
      <w:pPr>
        <w:jc w:val="both"/>
      </w:pPr>
      <w:r w:rsidRPr="00720EEC">
        <w:t xml:space="preserve">We are in the process of consolidating our applications, business functions into a common platform ‘SaaS ERP solution and to leverage the functionality/tools of Office 365. We therefore do not envisage migrating/installing any SQL based applications on new environment. However, </w:t>
      </w:r>
      <w:proofErr w:type="gramStart"/>
      <w:r w:rsidRPr="00720EEC">
        <w:t>in the event that</w:t>
      </w:r>
      <w:proofErr w:type="gramEnd"/>
      <w:r w:rsidRPr="00720EEC">
        <w:t xml:space="preserve"> we will need to install or migrate these or any new applications, these will be handled as extra chargeable services, rates for such consultancy services to be provided and agreed upfront. </w:t>
      </w:r>
    </w:p>
    <w:p w14:paraId="26D8726A" w14:textId="05BAE8C0" w:rsidR="00720EEC" w:rsidRDefault="00720EEC" w:rsidP="00720EEC">
      <w:pPr>
        <w:jc w:val="both"/>
      </w:pPr>
    </w:p>
    <w:p w14:paraId="71196CFE" w14:textId="77777777" w:rsidR="00720EEC" w:rsidRPr="00A5014F" w:rsidRDefault="00720EEC" w:rsidP="00720EEC">
      <w:pPr>
        <w:pStyle w:val="ListParagraph"/>
        <w:numPr>
          <w:ilvl w:val="0"/>
          <w:numId w:val="1"/>
        </w:numPr>
        <w:jc w:val="both"/>
        <w:rPr>
          <w:b/>
          <w:u w:val="single"/>
        </w:rPr>
      </w:pPr>
      <w:bookmarkStart w:id="9" w:name="_Hlk517079251"/>
      <w:r w:rsidRPr="00A5014F">
        <w:rPr>
          <w:b/>
          <w:u w:val="single"/>
        </w:rPr>
        <w:t>Question</w:t>
      </w:r>
    </w:p>
    <w:bookmarkEnd w:id="9"/>
    <w:p w14:paraId="204E6AE9" w14:textId="77777777" w:rsidR="00720EEC" w:rsidRDefault="00720EEC" w:rsidP="00720EEC"/>
    <w:p w14:paraId="367B6DB5" w14:textId="382C8DF3" w:rsidR="00720EEC" w:rsidRDefault="00720EEC" w:rsidP="00720EEC">
      <w:pPr>
        <w:rPr>
          <w:lang w:val="sv-SE"/>
        </w:rPr>
      </w:pPr>
      <w:r>
        <w:rPr>
          <w:lang w:val="sv-SE"/>
        </w:rPr>
        <w:t>Is the webservers connected to the SQL servers or standalone ?</w:t>
      </w:r>
    </w:p>
    <w:p w14:paraId="1133FD23" w14:textId="685F6BFF" w:rsidR="00720EEC" w:rsidRDefault="00720EEC" w:rsidP="00720EEC">
      <w:pPr>
        <w:jc w:val="both"/>
      </w:pPr>
    </w:p>
    <w:p w14:paraId="2FBEFC11" w14:textId="2F9B629F" w:rsidR="00720EEC" w:rsidRDefault="00720EEC" w:rsidP="00720EEC">
      <w:pPr>
        <w:jc w:val="both"/>
        <w:rPr>
          <w:b/>
          <w:u w:val="single"/>
        </w:rPr>
      </w:pPr>
      <w:r>
        <w:rPr>
          <w:b/>
        </w:rPr>
        <w:t xml:space="preserve">          </w:t>
      </w:r>
      <w:bookmarkStart w:id="10" w:name="_Hlk517079319"/>
      <w:r w:rsidRPr="00A5014F">
        <w:rPr>
          <w:b/>
          <w:u w:val="single"/>
        </w:rPr>
        <w:t>Response:</w:t>
      </w:r>
      <w:bookmarkEnd w:id="10"/>
    </w:p>
    <w:p w14:paraId="7723425A" w14:textId="1EB579AC" w:rsidR="00720EEC" w:rsidRDefault="00720EEC" w:rsidP="00720EEC">
      <w:pPr>
        <w:jc w:val="both"/>
      </w:pPr>
    </w:p>
    <w:p w14:paraId="33098271" w14:textId="08F76E74" w:rsidR="00720EEC" w:rsidRDefault="00720EEC" w:rsidP="00720EEC">
      <w:pPr>
        <w:jc w:val="both"/>
      </w:pPr>
      <w:r w:rsidRPr="00720EEC">
        <w:t xml:space="preserve">These web servers are for business applications that will be consolidated into either o365 or new ERP platform.  However, </w:t>
      </w:r>
      <w:proofErr w:type="gramStart"/>
      <w:r w:rsidRPr="00720EEC">
        <w:t>in the event that</w:t>
      </w:r>
      <w:proofErr w:type="gramEnd"/>
      <w:r w:rsidRPr="00720EEC">
        <w:t xml:space="preserve"> we will need to migrate any of them, these will be handled as extra chargeable services, rates for such consultancy services to be provided and agreed upfront. webservers will not be in the scope of this project for migration to new environment.</w:t>
      </w:r>
    </w:p>
    <w:p w14:paraId="17551E5A" w14:textId="10ED4954" w:rsidR="00720EEC" w:rsidRDefault="00720EEC" w:rsidP="00720EEC">
      <w:pPr>
        <w:jc w:val="both"/>
      </w:pPr>
    </w:p>
    <w:p w14:paraId="7A22DA61" w14:textId="2620A44A" w:rsidR="00720EEC" w:rsidRDefault="00720EEC" w:rsidP="00720EEC">
      <w:pPr>
        <w:jc w:val="both"/>
      </w:pPr>
    </w:p>
    <w:p w14:paraId="4D4B77D5" w14:textId="6341151F" w:rsidR="00720EEC" w:rsidRDefault="00720EEC" w:rsidP="00720EEC">
      <w:pPr>
        <w:jc w:val="both"/>
      </w:pPr>
    </w:p>
    <w:p w14:paraId="52D431EF" w14:textId="318C7857" w:rsidR="00720EEC" w:rsidRDefault="00720EEC" w:rsidP="00720EEC">
      <w:pPr>
        <w:jc w:val="both"/>
      </w:pPr>
    </w:p>
    <w:p w14:paraId="74F16543" w14:textId="77777777" w:rsidR="00720EEC" w:rsidRDefault="00720EEC" w:rsidP="00720EEC">
      <w:pPr>
        <w:jc w:val="both"/>
      </w:pPr>
    </w:p>
    <w:p w14:paraId="17880E74" w14:textId="77777777" w:rsidR="00720EEC" w:rsidRPr="00A5014F" w:rsidRDefault="00720EEC" w:rsidP="00720EEC">
      <w:pPr>
        <w:pStyle w:val="ListParagraph"/>
        <w:numPr>
          <w:ilvl w:val="0"/>
          <w:numId w:val="1"/>
        </w:numPr>
        <w:jc w:val="both"/>
        <w:rPr>
          <w:b/>
          <w:u w:val="single"/>
        </w:rPr>
      </w:pPr>
      <w:r w:rsidRPr="00A5014F">
        <w:rPr>
          <w:b/>
          <w:u w:val="single"/>
        </w:rPr>
        <w:lastRenderedPageBreak/>
        <w:t>Question</w:t>
      </w:r>
    </w:p>
    <w:p w14:paraId="62D3BA98" w14:textId="0E14B8A1" w:rsidR="00720EEC" w:rsidRDefault="00720EEC" w:rsidP="00720EEC">
      <w:pPr>
        <w:jc w:val="both"/>
      </w:pPr>
    </w:p>
    <w:p w14:paraId="0738D95D" w14:textId="77777777" w:rsidR="00720EEC" w:rsidRDefault="00720EEC" w:rsidP="00720EEC">
      <w:pPr>
        <w:rPr>
          <w:lang w:val="en-GB"/>
        </w:rPr>
      </w:pPr>
      <w:r>
        <w:rPr>
          <w:lang w:val="en-GB"/>
        </w:rPr>
        <w:t xml:space="preserve">Is it any applications left at the application servers after implementation of the new ERP </w:t>
      </w:r>
      <w:r>
        <w:rPr>
          <w:lang w:val="en-GB"/>
        </w:rPr>
        <w:t>system?</w:t>
      </w:r>
    </w:p>
    <w:p w14:paraId="73C788C2" w14:textId="77777777" w:rsidR="00720EEC" w:rsidRDefault="00720EEC" w:rsidP="00720EEC">
      <w:pPr>
        <w:rPr>
          <w:lang w:val="en-GB"/>
        </w:rPr>
      </w:pPr>
    </w:p>
    <w:p w14:paraId="1CA48E6E" w14:textId="012EFC79" w:rsidR="00720EEC" w:rsidRDefault="00720EEC" w:rsidP="00720EEC">
      <w:pPr>
        <w:rPr>
          <w:b/>
          <w:u w:val="single"/>
        </w:rPr>
      </w:pPr>
      <w:r>
        <w:rPr>
          <w:lang w:val="en-GB"/>
        </w:rPr>
        <w:t xml:space="preserve"> </w:t>
      </w:r>
      <w:r>
        <w:rPr>
          <w:lang w:val="en-GB"/>
        </w:rPr>
        <w:t xml:space="preserve">         </w:t>
      </w:r>
      <w:r w:rsidRPr="00A5014F">
        <w:rPr>
          <w:b/>
          <w:u w:val="single"/>
        </w:rPr>
        <w:t>Response:</w:t>
      </w:r>
    </w:p>
    <w:p w14:paraId="02984D82" w14:textId="27E21366" w:rsidR="00720EEC" w:rsidRDefault="00720EEC" w:rsidP="00720EEC">
      <w:pPr>
        <w:rPr>
          <w:lang w:val="en-GB"/>
        </w:rPr>
      </w:pPr>
    </w:p>
    <w:p w14:paraId="55FD4258" w14:textId="77777777" w:rsidR="00720EEC" w:rsidRDefault="00720EEC" w:rsidP="00720EEC">
      <w:r w:rsidRPr="005E7763">
        <w:t xml:space="preserve">The envisaged plan is to consolidate all </w:t>
      </w:r>
      <w:r>
        <w:t xml:space="preserve">business </w:t>
      </w:r>
      <w:r w:rsidRPr="005E7763">
        <w:t>applications into the</w:t>
      </w:r>
      <w:r>
        <w:t xml:space="preserve"> new common platform, ‘</w:t>
      </w:r>
      <w:r w:rsidRPr="005E7763">
        <w:t>ERP</w:t>
      </w:r>
      <w:r>
        <w:t xml:space="preserve">’ system. Confluence/Spider and </w:t>
      </w:r>
      <w:proofErr w:type="spellStart"/>
      <w:r>
        <w:t>Frevvo</w:t>
      </w:r>
      <w:proofErr w:type="spellEnd"/>
      <w:r>
        <w:t xml:space="preserve"> will be migrated to SharePoint Online (o365). These projects are not in scope for this tender. No application will be left.</w:t>
      </w:r>
    </w:p>
    <w:p w14:paraId="6FE707E4" w14:textId="77777777" w:rsidR="00720EEC" w:rsidRDefault="00720EEC" w:rsidP="00720EEC"/>
    <w:p w14:paraId="270F049C" w14:textId="77777777" w:rsidR="00720EEC" w:rsidRDefault="00720EEC" w:rsidP="00720EEC">
      <w:pPr>
        <w:rPr>
          <w:lang w:val="en-GB"/>
        </w:rPr>
      </w:pPr>
    </w:p>
    <w:p w14:paraId="6FF8D58B" w14:textId="77777777" w:rsidR="00720EEC" w:rsidRDefault="00720EEC" w:rsidP="00720EEC"/>
    <w:p w14:paraId="4BFBA332" w14:textId="77777777" w:rsidR="00720EEC" w:rsidRPr="00720EEC" w:rsidRDefault="00720EEC" w:rsidP="00720EEC">
      <w:pPr>
        <w:jc w:val="both"/>
      </w:pPr>
      <w:bookmarkStart w:id="11" w:name="_GoBack"/>
      <w:bookmarkEnd w:id="11"/>
    </w:p>
    <w:sectPr w:rsidR="00720EEC" w:rsidRPr="00720EEC" w:rsidSect="00920C26">
      <w:headerReference w:type="default" r:id="rId8"/>
      <w:footerReference w:type="default" r:id="rId9"/>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4B07" w14:textId="77777777" w:rsidR="00370E9A" w:rsidRDefault="00370E9A">
      <w:r>
        <w:separator/>
      </w:r>
    </w:p>
  </w:endnote>
  <w:endnote w:type="continuationSeparator" w:id="0">
    <w:p w14:paraId="6A35C6B4" w14:textId="77777777" w:rsidR="00370E9A" w:rsidRDefault="0037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8CDC" w14:textId="77777777" w:rsidR="00370E9A" w:rsidRDefault="00370E9A">
      <w:r>
        <w:separator/>
      </w:r>
    </w:p>
  </w:footnote>
  <w:footnote w:type="continuationSeparator" w:id="0">
    <w:p w14:paraId="53FA2C0C" w14:textId="77777777" w:rsidR="00370E9A" w:rsidRDefault="0037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067A" w14:textId="77777777" w:rsidR="002210C6" w:rsidRPr="00234F66" w:rsidRDefault="002210C6" w:rsidP="002210C6">
    <w:pPr>
      <w:jc w:val="center"/>
      <w:rPr>
        <w:szCs w:val="24"/>
      </w:rPr>
    </w:pPr>
    <w:r>
      <w:rPr>
        <w:noProof/>
        <w:szCs w:val="24"/>
        <w:lang w:val="sv-SE" w:eastAsia="sv-SE"/>
      </w:rPr>
      <w:drawing>
        <wp:inline distT="0" distB="0" distL="0" distR="0" wp14:anchorId="3646F9A9" wp14:editId="5BE48B14">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79A7B39"/>
    <w:multiLevelType w:val="hybridMultilevel"/>
    <w:tmpl w:val="08F6338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7"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8"/>
  </w:num>
  <w:num w:numId="6">
    <w:abstractNumId w:val="2"/>
  </w:num>
  <w:num w:numId="7">
    <w:abstractNumId w:val="4"/>
  </w:num>
  <w:num w:numId="8">
    <w:abstractNumId w:val="9"/>
  </w:num>
  <w:num w:numId="9">
    <w:abstractNumId w:val="6"/>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491"/>
    <w:rsid w:val="00014A7D"/>
    <w:rsid w:val="00024A59"/>
    <w:rsid w:val="00033914"/>
    <w:rsid w:val="0005720C"/>
    <w:rsid w:val="000622C4"/>
    <w:rsid w:val="00067B49"/>
    <w:rsid w:val="00071068"/>
    <w:rsid w:val="000813A7"/>
    <w:rsid w:val="00094C9B"/>
    <w:rsid w:val="00095000"/>
    <w:rsid w:val="00095AD8"/>
    <w:rsid w:val="00095FF1"/>
    <w:rsid w:val="000A4BB6"/>
    <w:rsid w:val="000C0531"/>
    <w:rsid w:val="000C261C"/>
    <w:rsid w:val="000D322C"/>
    <w:rsid w:val="000E3AA7"/>
    <w:rsid w:val="000F7330"/>
    <w:rsid w:val="0010346E"/>
    <w:rsid w:val="001052C5"/>
    <w:rsid w:val="00111B1A"/>
    <w:rsid w:val="00113C3A"/>
    <w:rsid w:val="00113EC2"/>
    <w:rsid w:val="001375B7"/>
    <w:rsid w:val="001457BD"/>
    <w:rsid w:val="00157363"/>
    <w:rsid w:val="00160C99"/>
    <w:rsid w:val="001620BD"/>
    <w:rsid w:val="001870F4"/>
    <w:rsid w:val="00193C8A"/>
    <w:rsid w:val="001A509F"/>
    <w:rsid w:val="001A7C98"/>
    <w:rsid w:val="001B43A3"/>
    <w:rsid w:val="001B5ED9"/>
    <w:rsid w:val="001C032A"/>
    <w:rsid w:val="001C4412"/>
    <w:rsid w:val="001C50EE"/>
    <w:rsid w:val="001D00C4"/>
    <w:rsid w:val="001D6B33"/>
    <w:rsid w:val="001E1E17"/>
    <w:rsid w:val="001E6C58"/>
    <w:rsid w:val="002029C2"/>
    <w:rsid w:val="002145FB"/>
    <w:rsid w:val="00214ECF"/>
    <w:rsid w:val="00215D82"/>
    <w:rsid w:val="002179C7"/>
    <w:rsid w:val="002210C6"/>
    <w:rsid w:val="00225098"/>
    <w:rsid w:val="00231699"/>
    <w:rsid w:val="00232883"/>
    <w:rsid w:val="00234F66"/>
    <w:rsid w:val="00241CA4"/>
    <w:rsid w:val="00245653"/>
    <w:rsid w:val="00247ED1"/>
    <w:rsid w:val="002524D6"/>
    <w:rsid w:val="00263B3B"/>
    <w:rsid w:val="00273301"/>
    <w:rsid w:val="00280CA7"/>
    <w:rsid w:val="002826C3"/>
    <w:rsid w:val="0028363F"/>
    <w:rsid w:val="00286CB8"/>
    <w:rsid w:val="00295D57"/>
    <w:rsid w:val="002A4E76"/>
    <w:rsid w:val="002B0D10"/>
    <w:rsid w:val="002B618D"/>
    <w:rsid w:val="002D7E13"/>
    <w:rsid w:val="002F7FD9"/>
    <w:rsid w:val="003049D0"/>
    <w:rsid w:val="0030753C"/>
    <w:rsid w:val="00312E6C"/>
    <w:rsid w:val="003142E6"/>
    <w:rsid w:val="00333A7E"/>
    <w:rsid w:val="00334E57"/>
    <w:rsid w:val="0033541F"/>
    <w:rsid w:val="003359B6"/>
    <w:rsid w:val="00340B2D"/>
    <w:rsid w:val="003415D1"/>
    <w:rsid w:val="003429DD"/>
    <w:rsid w:val="0036056A"/>
    <w:rsid w:val="00362FA1"/>
    <w:rsid w:val="00370E9A"/>
    <w:rsid w:val="0039279B"/>
    <w:rsid w:val="00393945"/>
    <w:rsid w:val="003A3789"/>
    <w:rsid w:val="003B1735"/>
    <w:rsid w:val="003B1FF2"/>
    <w:rsid w:val="003B2DF8"/>
    <w:rsid w:val="003C1FF5"/>
    <w:rsid w:val="003D0D06"/>
    <w:rsid w:val="003E3347"/>
    <w:rsid w:val="003E56AA"/>
    <w:rsid w:val="00406D92"/>
    <w:rsid w:val="004120D9"/>
    <w:rsid w:val="00430F69"/>
    <w:rsid w:val="0043153C"/>
    <w:rsid w:val="00434BE7"/>
    <w:rsid w:val="00452A44"/>
    <w:rsid w:val="00456F69"/>
    <w:rsid w:val="0046587F"/>
    <w:rsid w:val="00490B5B"/>
    <w:rsid w:val="00493EB7"/>
    <w:rsid w:val="004A1830"/>
    <w:rsid w:val="004A6EB0"/>
    <w:rsid w:val="004B3C97"/>
    <w:rsid w:val="004C2B10"/>
    <w:rsid w:val="004C4878"/>
    <w:rsid w:val="004D1C1C"/>
    <w:rsid w:val="004D408B"/>
    <w:rsid w:val="004D564B"/>
    <w:rsid w:val="004E3083"/>
    <w:rsid w:val="004E57BF"/>
    <w:rsid w:val="004F322C"/>
    <w:rsid w:val="004F6DA5"/>
    <w:rsid w:val="004F6F9F"/>
    <w:rsid w:val="004F7932"/>
    <w:rsid w:val="00501642"/>
    <w:rsid w:val="00503C14"/>
    <w:rsid w:val="005109CB"/>
    <w:rsid w:val="00515CD1"/>
    <w:rsid w:val="005223A2"/>
    <w:rsid w:val="00527121"/>
    <w:rsid w:val="00544D45"/>
    <w:rsid w:val="00546839"/>
    <w:rsid w:val="00550C96"/>
    <w:rsid w:val="00562F15"/>
    <w:rsid w:val="005837D2"/>
    <w:rsid w:val="00586ED8"/>
    <w:rsid w:val="005A1439"/>
    <w:rsid w:val="005A7514"/>
    <w:rsid w:val="005A77E0"/>
    <w:rsid w:val="005B2FBB"/>
    <w:rsid w:val="005B6E5C"/>
    <w:rsid w:val="005C5F1D"/>
    <w:rsid w:val="005D250E"/>
    <w:rsid w:val="005D7343"/>
    <w:rsid w:val="005E5960"/>
    <w:rsid w:val="005E7454"/>
    <w:rsid w:val="005F520C"/>
    <w:rsid w:val="00602AC9"/>
    <w:rsid w:val="00605C4D"/>
    <w:rsid w:val="00611BB6"/>
    <w:rsid w:val="00616436"/>
    <w:rsid w:val="0062605A"/>
    <w:rsid w:val="00640169"/>
    <w:rsid w:val="00655745"/>
    <w:rsid w:val="00656281"/>
    <w:rsid w:val="0066293E"/>
    <w:rsid w:val="00680E86"/>
    <w:rsid w:val="006816EC"/>
    <w:rsid w:val="00687E82"/>
    <w:rsid w:val="00697296"/>
    <w:rsid w:val="006A27B2"/>
    <w:rsid w:val="006B5937"/>
    <w:rsid w:val="006D3CFC"/>
    <w:rsid w:val="006E5C1C"/>
    <w:rsid w:val="006E656E"/>
    <w:rsid w:val="006F4381"/>
    <w:rsid w:val="00700808"/>
    <w:rsid w:val="00703830"/>
    <w:rsid w:val="00705E2F"/>
    <w:rsid w:val="00720EEC"/>
    <w:rsid w:val="00724892"/>
    <w:rsid w:val="00733369"/>
    <w:rsid w:val="00761515"/>
    <w:rsid w:val="00781DDC"/>
    <w:rsid w:val="00782038"/>
    <w:rsid w:val="0078229F"/>
    <w:rsid w:val="00790ABB"/>
    <w:rsid w:val="007A14DA"/>
    <w:rsid w:val="007A31A5"/>
    <w:rsid w:val="007B3BB9"/>
    <w:rsid w:val="007B4ED1"/>
    <w:rsid w:val="007C62ED"/>
    <w:rsid w:val="007D06EB"/>
    <w:rsid w:val="007D5A8F"/>
    <w:rsid w:val="007D5CFD"/>
    <w:rsid w:val="007E6A6E"/>
    <w:rsid w:val="007F1C68"/>
    <w:rsid w:val="007F229E"/>
    <w:rsid w:val="007F5646"/>
    <w:rsid w:val="00814E2C"/>
    <w:rsid w:val="00822B82"/>
    <w:rsid w:val="00826047"/>
    <w:rsid w:val="008323C9"/>
    <w:rsid w:val="00837BE9"/>
    <w:rsid w:val="008458B4"/>
    <w:rsid w:val="00852A3B"/>
    <w:rsid w:val="00857685"/>
    <w:rsid w:val="00860F25"/>
    <w:rsid w:val="00865DFE"/>
    <w:rsid w:val="0087161F"/>
    <w:rsid w:val="00877749"/>
    <w:rsid w:val="00877761"/>
    <w:rsid w:val="00894473"/>
    <w:rsid w:val="008A16B2"/>
    <w:rsid w:val="008A79D3"/>
    <w:rsid w:val="008E1AA7"/>
    <w:rsid w:val="008E22CC"/>
    <w:rsid w:val="008E6EE6"/>
    <w:rsid w:val="00902F36"/>
    <w:rsid w:val="009031BD"/>
    <w:rsid w:val="0090402B"/>
    <w:rsid w:val="00920C26"/>
    <w:rsid w:val="0092394C"/>
    <w:rsid w:val="009258E1"/>
    <w:rsid w:val="00937DD4"/>
    <w:rsid w:val="00941F11"/>
    <w:rsid w:val="00947593"/>
    <w:rsid w:val="009476A1"/>
    <w:rsid w:val="0096651B"/>
    <w:rsid w:val="0099041B"/>
    <w:rsid w:val="00993EB1"/>
    <w:rsid w:val="009B1619"/>
    <w:rsid w:val="009B4AE2"/>
    <w:rsid w:val="009E33C0"/>
    <w:rsid w:val="009E39A6"/>
    <w:rsid w:val="009E5E9C"/>
    <w:rsid w:val="009E5FC0"/>
    <w:rsid w:val="009E6999"/>
    <w:rsid w:val="009F04E4"/>
    <w:rsid w:val="00A0364A"/>
    <w:rsid w:val="00A055F3"/>
    <w:rsid w:val="00A11B99"/>
    <w:rsid w:val="00A14855"/>
    <w:rsid w:val="00A15355"/>
    <w:rsid w:val="00A20386"/>
    <w:rsid w:val="00A33814"/>
    <w:rsid w:val="00A34ABA"/>
    <w:rsid w:val="00A377BE"/>
    <w:rsid w:val="00A5014F"/>
    <w:rsid w:val="00A53709"/>
    <w:rsid w:val="00A83C07"/>
    <w:rsid w:val="00A85264"/>
    <w:rsid w:val="00A93330"/>
    <w:rsid w:val="00A9444C"/>
    <w:rsid w:val="00A95909"/>
    <w:rsid w:val="00AC1CE0"/>
    <w:rsid w:val="00AC3CED"/>
    <w:rsid w:val="00AD7824"/>
    <w:rsid w:val="00AE2BCE"/>
    <w:rsid w:val="00B16A91"/>
    <w:rsid w:val="00B32E0E"/>
    <w:rsid w:val="00B362EB"/>
    <w:rsid w:val="00B53E0B"/>
    <w:rsid w:val="00B61B1D"/>
    <w:rsid w:val="00B64743"/>
    <w:rsid w:val="00B669B9"/>
    <w:rsid w:val="00B75B1F"/>
    <w:rsid w:val="00B81205"/>
    <w:rsid w:val="00BA3E74"/>
    <w:rsid w:val="00BA5B02"/>
    <w:rsid w:val="00BD2F06"/>
    <w:rsid w:val="00BD3B6F"/>
    <w:rsid w:val="00BE3FE1"/>
    <w:rsid w:val="00BF034D"/>
    <w:rsid w:val="00BF7CC8"/>
    <w:rsid w:val="00C031AB"/>
    <w:rsid w:val="00C162ED"/>
    <w:rsid w:val="00C329AB"/>
    <w:rsid w:val="00C329D5"/>
    <w:rsid w:val="00C33B9F"/>
    <w:rsid w:val="00C553CC"/>
    <w:rsid w:val="00C5543B"/>
    <w:rsid w:val="00C707DF"/>
    <w:rsid w:val="00C73CC6"/>
    <w:rsid w:val="00C841C5"/>
    <w:rsid w:val="00C857AF"/>
    <w:rsid w:val="00C90E78"/>
    <w:rsid w:val="00C95019"/>
    <w:rsid w:val="00CA1ECD"/>
    <w:rsid w:val="00CA2AF3"/>
    <w:rsid w:val="00CA41A0"/>
    <w:rsid w:val="00CC14CB"/>
    <w:rsid w:val="00CC2E72"/>
    <w:rsid w:val="00CC6858"/>
    <w:rsid w:val="00CD082C"/>
    <w:rsid w:val="00CD2E3B"/>
    <w:rsid w:val="00CE05D2"/>
    <w:rsid w:val="00CE0AAD"/>
    <w:rsid w:val="00CE7E0F"/>
    <w:rsid w:val="00D02261"/>
    <w:rsid w:val="00D054ED"/>
    <w:rsid w:val="00D05878"/>
    <w:rsid w:val="00D244CA"/>
    <w:rsid w:val="00D24ECF"/>
    <w:rsid w:val="00D6000F"/>
    <w:rsid w:val="00D64D1E"/>
    <w:rsid w:val="00D74D65"/>
    <w:rsid w:val="00D77D9A"/>
    <w:rsid w:val="00D84236"/>
    <w:rsid w:val="00D951EF"/>
    <w:rsid w:val="00D95B6F"/>
    <w:rsid w:val="00D95F07"/>
    <w:rsid w:val="00D96219"/>
    <w:rsid w:val="00DA62F8"/>
    <w:rsid w:val="00DB3F15"/>
    <w:rsid w:val="00DB6B61"/>
    <w:rsid w:val="00DD12BD"/>
    <w:rsid w:val="00DD3704"/>
    <w:rsid w:val="00DE026E"/>
    <w:rsid w:val="00DE2BD0"/>
    <w:rsid w:val="00DF1253"/>
    <w:rsid w:val="00DF7C02"/>
    <w:rsid w:val="00E05EA5"/>
    <w:rsid w:val="00E10246"/>
    <w:rsid w:val="00E23584"/>
    <w:rsid w:val="00E34C9E"/>
    <w:rsid w:val="00E37776"/>
    <w:rsid w:val="00E427C0"/>
    <w:rsid w:val="00E443A0"/>
    <w:rsid w:val="00E5098D"/>
    <w:rsid w:val="00E8031A"/>
    <w:rsid w:val="00E82B97"/>
    <w:rsid w:val="00E83B94"/>
    <w:rsid w:val="00E83D55"/>
    <w:rsid w:val="00E93872"/>
    <w:rsid w:val="00EA01E5"/>
    <w:rsid w:val="00EE7D33"/>
    <w:rsid w:val="00EF3206"/>
    <w:rsid w:val="00EF3E79"/>
    <w:rsid w:val="00EF7E3B"/>
    <w:rsid w:val="00F120B6"/>
    <w:rsid w:val="00F32E45"/>
    <w:rsid w:val="00F36232"/>
    <w:rsid w:val="00F378BE"/>
    <w:rsid w:val="00F57E25"/>
    <w:rsid w:val="00F81218"/>
    <w:rsid w:val="00F84EA7"/>
    <w:rsid w:val="00FD5309"/>
    <w:rsid w:val="00FE0262"/>
    <w:rsid w:val="00FE7EAE"/>
    <w:rsid w:val="00FF0232"/>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E1F1-A936-4A87-A6D4-4398750D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1043</Words>
  <Characters>5533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6563</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Mohammed Al-Ali</cp:lastModifiedBy>
  <cp:revision>9</cp:revision>
  <cp:lastPrinted>2016-10-20T13:12:00Z</cp:lastPrinted>
  <dcterms:created xsi:type="dcterms:W3CDTF">2018-06-08T09:15:00Z</dcterms:created>
  <dcterms:modified xsi:type="dcterms:W3CDTF">2018-06-18T08:00:00Z</dcterms:modified>
</cp:coreProperties>
</file>