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0A5D" w14:textId="77777777" w:rsidR="00F260E3" w:rsidRPr="00A34509" w:rsidRDefault="00F260E3" w:rsidP="00F260E3">
      <w:pPr>
        <w:jc w:val="center"/>
        <w:rPr>
          <w:rFonts w:asciiTheme="minorHAnsi" w:hAnsiTheme="minorHAnsi" w:cstheme="minorHAnsi"/>
          <w:i/>
          <w:iCs/>
          <w:sz w:val="22"/>
          <w:szCs w:val="22"/>
        </w:rPr>
      </w:pPr>
      <w:r w:rsidRPr="00A34509">
        <w:rPr>
          <w:noProof/>
          <w:shd w:val="clear" w:color="auto" w:fill="E6E6E6"/>
        </w:rPr>
        <w:drawing>
          <wp:inline distT="0" distB="0" distL="0" distR="0" wp14:anchorId="1A53E5C5" wp14:editId="1FA26AF2">
            <wp:extent cx="5715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14:paraId="5871816D" w14:textId="77777777" w:rsidR="00F260E3" w:rsidRPr="00A34509" w:rsidRDefault="00F260E3" w:rsidP="00F260E3">
      <w:pPr>
        <w:jc w:val="center"/>
        <w:rPr>
          <w:rFonts w:asciiTheme="minorHAnsi" w:hAnsiTheme="minorHAnsi" w:cstheme="minorHAnsi"/>
          <w:i/>
          <w:iCs/>
          <w:sz w:val="22"/>
          <w:szCs w:val="22"/>
        </w:rPr>
      </w:pPr>
    </w:p>
    <w:p w14:paraId="157F252A" w14:textId="77777777" w:rsidR="00F260E3" w:rsidRPr="00A34509" w:rsidRDefault="00F260E3" w:rsidP="00F260E3">
      <w:pPr>
        <w:pStyle w:val="PlainText"/>
        <w:jc w:val="center"/>
        <w:rPr>
          <w:rFonts w:asciiTheme="minorHAnsi" w:hAnsiTheme="minorHAnsi" w:cstheme="minorHAnsi"/>
          <w:b/>
          <w:i/>
          <w:iCs/>
          <w:sz w:val="22"/>
          <w:szCs w:val="22"/>
        </w:rPr>
      </w:pPr>
      <w:r w:rsidRPr="00A34509">
        <w:rPr>
          <w:rFonts w:asciiTheme="minorHAnsi" w:hAnsiTheme="minorHAnsi" w:cstheme="minorHAnsi"/>
          <w:b/>
          <w:i/>
          <w:iCs/>
          <w:sz w:val="22"/>
          <w:szCs w:val="22"/>
        </w:rPr>
        <w:t>INTERNATIONAL INSTITUTE FOR DEMOCRACY AND ELECTORAL ASSISTANCE</w:t>
      </w:r>
    </w:p>
    <w:p w14:paraId="49C18BAE" w14:textId="77777777" w:rsidR="00F260E3" w:rsidRPr="00A34509" w:rsidRDefault="00F260E3" w:rsidP="00F260E3">
      <w:pPr>
        <w:jc w:val="center"/>
        <w:rPr>
          <w:rFonts w:asciiTheme="minorHAnsi" w:hAnsiTheme="minorHAnsi" w:cstheme="minorHAnsi"/>
          <w:i/>
          <w:iCs/>
          <w:sz w:val="22"/>
          <w:szCs w:val="22"/>
          <w:lang w:val="en-AU"/>
        </w:rPr>
      </w:pPr>
    </w:p>
    <w:p w14:paraId="440F5CB3" w14:textId="77777777" w:rsidR="00F260E3" w:rsidRPr="00A34509" w:rsidRDefault="00F260E3" w:rsidP="00F260E3">
      <w:pPr>
        <w:pStyle w:val="Boxes"/>
        <w:keepNext w:val="0"/>
        <w:keepLines w:val="0"/>
        <w:tabs>
          <w:tab w:val="clear" w:pos="1080"/>
          <w:tab w:val="left" w:pos="900"/>
        </w:tabs>
        <w:spacing w:before="0"/>
        <w:jc w:val="center"/>
        <w:rPr>
          <w:rFonts w:asciiTheme="minorHAnsi" w:hAnsiTheme="minorHAnsi" w:cstheme="minorHAnsi"/>
          <w:i/>
          <w:iCs/>
          <w:smallCaps/>
          <w:sz w:val="22"/>
          <w:szCs w:val="22"/>
          <w:lang w:val="en-GB"/>
        </w:rPr>
      </w:pPr>
      <w:r w:rsidRPr="00A34509">
        <w:rPr>
          <w:rFonts w:asciiTheme="minorHAnsi" w:hAnsiTheme="minorHAnsi" w:cstheme="minorHAnsi"/>
          <w:i/>
          <w:iCs/>
          <w:smallCaps/>
          <w:sz w:val="22"/>
          <w:szCs w:val="22"/>
          <w:lang w:val="en-GB"/>
        </w:rPr>
        <w:t>ANNEX B</w:t>
      </w:r>
    </w:p>
    <w:p w14:paraId="4C5680A7" w14:textId="77777777" w:rsidR="00F73716" w:rsidRPr="00A34509" w:rsidRDefault="00F73716" w:rsidP="00A24B5F">
      <w:pPr>
        <w:pStyle w:val="Boxes"/>
        <w:keepNext w:val="0"/>
        <w:keepLines w:val="0"/>
        <w:tabs>
          <w:tab w:val="clear" w:pos="1080"/>
          <w:tab w:val="left" w:pos="900"/>
        </w:tabs>
        <w:spacing w:before="0"/>
        <w:jc w:val="center"/>
        <w:rPr>
          <w:rFonts w:ascii="Arial" w:hAnsi="Arial" w:cs="Arial"/>
          <w:smallCaps/>
          <w:szCs w:val="24"/>
          <w:lang w:val="en-GB"/>
        </w:rPr>
      </w:pPr>
    </w:p>
    <w:p w14:paraId="5E45F227" w14:textId="7EB87C9A" w:rsidR="00F260E3" w:rsidRPr="00A34509" w:rsidRDefault="00F260E3" w:rsidP="00F260E3">
      <w:pPr>
        <w:pStyle w:val="Boxes"/>
        <w:keepNext w:val="0"/>
        <w:keepLines w:val="0"/>
        <w:tabs>
          <w:tab w:val="clear" w:pos="1080"/>
          <w:tab w:val="left" w:pos="900"/>
        </w:tabs>
        <w:spacing w:before="0"/>
        <w:jc w:val="center"/>
        <w:rPr>
          <w:rFonts w:asciiTheme="minorHAnsi" w:hAnsiTheme="minorHAnsi" w:cstheme="minorHAnsi"/>
          <w:i/>
          <w:iCs/>
          <w:smallCaps/>
          <w:sz w:val="22"/>
          <w:szCs w:val="22"/>
          <w:u w:val="single"/>
          <w:lang w:val="en-GB"/>
        </w:rPr>
      </w:pPr>
      <w:r w:rsidRPr="00A34509">
        <w:rPr>
          <w:rFonts w:asciiTheme="minorHAnsi" w:hAnsiTheme="minorHAnsi" w:cstheme="minorHAnsi"/>
          <w:i/>
          <w:iCs/>
          <w:smallCaps/>
          <w:sz w:val="22"/>
          <w:szCs w:val="22"/>
          <w:u w:val="single"/>
          <w:lang w:val="en-GB"/>
        </w:rPr>
        <w:t>Terms of Reference</w:t>
      </w:r>
      <w:r w:rsidR="00C85EAF" w:rsidRPr="00A34509">
        <w:rPr>
          <w:rFonts w:asciiTheme="minorHAnsi" w:hAnsiTheme="minorHAnsi" w:cstheme="minorHAnsi"/>
          <w:i/>
          <w:iCs/>
          <w:smallCaps/>
          <w:sz w:val="22"/>
          <w:szCs w:val="22"/>
          <w:u w:val="single"/>
          <w:lang w:val="en-GB"/>
        </w:rPr>
        <w:t xml:space="preserve"> (Technical specifications)</w:t>
      </w:r>
    </w:p>
    <w:p w14:paraId="0208423B" w14:textId="11E17EC5" w:rsidR="00BE2DFD" w:rsidRPr="00A34509" w:rsidRDefault="00BE2DFD" w:rsidP="00F260E3">
      <w:pPr>
        <w:pStyle w:val="Boxes"/>
        <w:keepNext w:val="0"/>
        <w:keepLines w:val="0"/>
        <w:tabs>
          <w:tab w:val="clear" w:pos="1080"/>
          <w:tab w:val="left" w:pos="900"/>
        </w:tabs>
        <w:spacing w:before="0"/>
        <w:jc w:val="center"/>
        <w:rPr>
          <w:rFonts w:asciiTheme="minorHAnsi" w:hAnsiTheme="minorHAnsi" w:cstheme="minorHAnsi"/>
          <w:i/>
          <w:iCs/>
          <w:smallCaps/>
          <w:sz w:val="22"/>
          <w:szCs w:val="22"/>
          <w:u w:val="single"/>
          <w:lang w:val="en-GB"/>
        </w:rPr>
      </w:pPr>
    </w:p>
    <w:p w14:paraId="7E779018" w14:textId="44B337AA" w:rsidR="00BE2DFD" w:rsidRPr="00A34509" w:rsidRDefault="00BE2DFD" w:rsidP="00BE2DFD">
      <w:pPr>
        <w:jc w:val="center"/>
        <w:rPr>
          <w:rFonts w:asciiTheme="minorHAnsi" w:hAnsiTheme="minorHAnsi" w:cstheme="minorHAnsi"/>
          <w:b/>
          <w:sz w:val="22"/>
          <w:szCs w:val="22"/>
          <w:lang w:val="en-GB"/>
        </w:rPr>
      </w:pPr>
      <w:r w:rsidRPr="00A34509">
        <w:rPr>
          <w:rFonts w:asciiTheme="minorHAnsi" w:hAnsiTheme="minorHAnsi" w:cstheme="minorHAnsi"/>
          <w:b/>
          <w:sz w:val="22"/>
          <w:szCs w:val="22"/>
          <w:lang w:val="en-GB"/>
        </w:rPr>
        <w:t xml:space="preserve">Tender Reference No. </w:t>
      </w:r>
      <w:r w:rsidR="0047230F" w:rsidRPr="00A34509">
        <w:rPr>
          <w:rFonts w:asciiTheme="minorHAnsi" w:hAnsiTheme="minorHAnsi" w:cstheme="minorHAnsi"/>
          <w:b/>
          <w:sz w:val="22"/>
          <w:szCs w:val="22"/>
          <w:lang w:val="en-GB"/>
        </w:rPr>
        <w:t>2022-09-019</w:t>
      </w:r>
    </w:p>
    <w:p w14:paraId="4BDFDCA2" w14:textId="77777777" w:rsidR="00BE2DFD" w:rsidRPr="00A34509" w:rsidRDefault="00BE2DFD" w:rsidP="00BE2DFD">
      <w:pPr>
        <w:jc w:val="center"/>
        <w:rPr>
          <w:rFonts w:asciiTheme="minorHAnsi" w:hAnsiTheme="minorHAnsi" w:cstheme="minorHAnsi"/>
          <w:b/>
          <w:sz w:val="22"/>
          <w:szCs w:val="22"/>
          <w:lang w:val="en-GB"/>
        </w:rPr>
      </w:pPr>
      <w:bookmarkStart w:id="0" w:name="OLE_LINK1"/>
      <w:bookmarkStart w:id="1" w:name="OLE_LINK2"/>
    </w:p>
    <w:p w14:paraId="66200CB0" w14:textId="77777777" w:rsidR="00BE2DFD" w:rsidRPr="00A34509" w:rsidRDefault="00BE2DFD" w:rsidP="00BE2DFD">
      <w:pPr>
        <w:jc w:val="center"/>
        <w:rPr>
          <w:rFonts w:asciiTheme="minorHAnsi" w:hAnsiTheme="minorHAnsi" w:cstheme="minorHAnsi"/>
          <w:b/>
          <w:sz w:val="22"/>
          <w:szCs w:val="22"/>
          <w:lang w:val="en-GB"/>
        </w:rPr>
      </w:pPr>
      <w:r w:rsidRPr="00A34509">
        <w:rPr>
          <w:rFonts w:asciiTheme="minorHAnsi" w:hAnsiTheme="minorHAnsi" w:cstheme="minorHAnsi"/>
          <w:b/>
          <w:sz w:val="22"/>
          <w:szCs w:val="22"/>
          <w:lang w:val="en-GB"/>
        </w:rPr>
        <w:t>Editing and Proofreading of International IDEA publications</w:t>
      </w:r>
      <w:bookmarkEnd w:id="0"/>
      <w:bookmarkEnd w:id="1"/>
      <w:r w:rsidRPr="00A34509">
        <w:rPr>
          <w:rFonts w:asciiTheme="minorHAnsi" w:hAnsiTheme="minorHAnsi" w:cstheme="minorHAnsi"/>
          <w:b/>
          <w:sz w:val="22"/>
          <w:szCs w:val="22"/>
          <w:lang w:val="en-GB"/>
        </w:rPr>
        <w:t xml:space="preserve"> and </w:t>
      </w:r>
    </w:p>
    <w:p w14:paraId="7693B3F8" w14:textId="77777777" w:rsidR="00BE2DFD" w:rsidRPr="00A34509" w:rsidRDefault="00BE2DFD" w:rsidP="00BE2DFD">
      <w:pPr>
        <w:jc w:val="center"/>
        <w:rPr>
          <w:rFonts w:asciiTheme="minorHAnsi" w:hAnsiTheme="minorHAnsi" w:cstheme="minorHAnsi"/>
          <w:b/>
          <w:sz w:val="22"/>
          <w:szCs w:val="22"/>
          <w:lang w:val="en-GB"/>
        </w:rPr>
      </w:pPr>
      <w:r w:rsidRPr="00A34509">
        <w:rPr>
          <w:rFonts w:asciiTheme="minorHAnsi" w:hAnsiTheme="minorHAnsi" w:cstheme="minorHAnsi"/>
          <w:b/>
          <w:sz w:val="22"/>
          <w:szCs w:val="22"/>
          <w:lang w:val="en-GB"/>
        </w:rPr>
        <w:t>communications material</w:t>
      </w:r>
    </w:p>
    <w:p w14:paraId="1B6C30D9" w14:textId="77777777" w:rsidR="00BE2DFD" w:rsidRPr="00A34509" w:rsidRDefault="00BE2DFD" w:rsidP="00BE2DFD">
      <w:pPr>
        <w:rPr>
          <w:rFonts w:asciiTheme="minorHAnsi" w:hAnsiTheme="minorHAnsi" w:cstheme="minorHAnsi"/>
          <w:b/>
          <w:sz w:val="22"/>
          <w:szCs w:val="22"/>
          <w:lang w:val="en-GB"/>
        </w:rPr>
      </w:pPr>
    </w:p>
    <w:p w14:paraId="12C8FAED" w14:textId="77777777" w:rsidR="00BE2DFD" w:rsidRPr="00A34509" w:rsidRDefault="00BE2DFD" w:rsidP="00A34509">
      <w:pPr>
        <w:pStyle w:val="Boxes"/>
        <w:keepNext w:val="0"/>
        <w:keepLines w:val="0"/>
        <w:tabs>
          <w:tab w:val="clear" w:pos="1080"/>
          <w:tab w:val="left" w:pos="900"/>
        </w:tabs>
        <w:spacing w:before="0"/>
        <w:rPr>
          <w:rFonts w:asciiTheme="minorHAnsi" w:hAnsiTheme="minorHAnsi" w:cstheme="minorHAnsi"/>
          <w:i/>
          <w:iCs/>
          <w:smallCaps/>
          <w:sz w:val="22"/>
          <w:szCs w:val="22"/>
          <w:u w:val="single"/>
          <w:lang w:val="en-GB"/>
        </w:rPr>
      </w:pPr>
    </w:p>
    <w:p w14:paraId="5B7DBC51" w14:textId="77777777" w:rsidR="0098172D" w:rsidRPr="00A34509" w:rsidRDefault="0098172D" w:rsidP="00005ACA">
      <w:pPr>
        <w:spacing w:before="120" w:after="120"/>
        <w:jc w:val="both"/>
        <w:rPr>
          <w:rFonts w:ascii="Arial" w:hAnsi="Arial" w:cs="Arial"/>
          <w:sz w:val="22"/>
          <w:szCs w:val="22"/>
          <w:lang w:val="en-GB"/>
        </w:rPr>
      </w:pPr>
    </w:p>
    <w:p w14:paraId="3688D9FF" w14:textId="77777777" w:rsidR="00315023" w:rsidRPr="00A34509" w:rsidRDefault="00315023" w:rsidP="00315023">
      <w:pPr>
        <w:numPr>
          <w:ilvl w:val="0"/>
          <w:numId w:val="13"/>
        </w:numPr>
        <w:tabs>
          <w:tab w:val="left" w:pos="-720"/>
          <w:tab w:val="left" w:pos="1080"/>
        </w:tabs>
        <w:suppressAutoHyphens/>
        <w:jc w:val="both"/>
        <w:rPr>
          <w:rFonts w:asciiTheme="minorHAnsi" w:hAnsiTheme="minorHAnsi" w:cstheme="minorHAnsi"/>
          <w:b/>
          <w:sz w:val="22"/>
          <w:szCs w:val="22"/>
          <w:lang w:val="en-GB"/>
        </w:rPr>
      </w:pPr>
      <w:r w:rsidRPr="00A34509">
        <w:rPr>
          <w:rFonts w:asciiTheme="minorHAnsi" w:hAnsiTheme="minorHAnsi" w:cstheme="minorHAnsi"/>
          <w:b/>
          <w:sz w:val="22"/>
          <w:szCs w:val="22"/>
          <w:lang w:val="en-GB"/>
        </w:rPr>
        <w:t>General Information</w:t>
      </w:r>
    </w:p>
    <w:p w14:paraId="3B1FEF71" w14:textId="77777777" w:rsidR="00315023" w:rsidRPr="00A34509" w:rsidRDefault="00315023" w:rsidP="00315023">
      <w:pPr>
        <w:rPr>
          <w:rFonts w:asciiTheme="minorHAnsi" w:hAnsiTheme="minorHAnsi" w:cstheme="minorHAnsi"/>
          <w:sz w:val="22"/>
          <w:szCs w:val="22"/>
          <w:lang w:val="en-GB"/>
        </w:rPr>
      </w:pPr>
    </w:p>
    <w:p w14:paraId="533199CA" w14:textId="4CC38708" w:rsidR="00315023" w:rsidRPr="00A34509" w:rsidRDefault="00315023" w:rsidP="00315023">
      <w:pPr>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 xml:space="preserve">The International Institute for Democracy and Electoral Assistance (International IDEA) is an intergovernmental organization established in 1995, with </w:t>
      </w:r>
      <w:r w:rsidR="001C5E23" w:rsidRPr="00A34509">
        <w:rPr>
          <w:rFonts w:asciiTheme="minorHAnsi" w:hAnsiTheme="minorHAnsi" w:cstheme="minorHAnsi"/>
          <w:sz w:val="22"/>
          <w:szCs w:val="22"/>
          <w:lang w:val="en-GB"/>
        </w:rPr>
        <w:t>M</w:t>
      </w:r>
      <w:r w:rsidRPr="00A34509">
        <w:rPr>
          <w:rFonts w:asciiTheme="minorHAnsi" w:hAnsiTheme="minorHAnsi" w:cstheme="minorHAnsi"/>
          <w:sz w:val="22"/>
          <w:szCs w:val="22"/>
          <w:lang w:val="en-GB"/>
        </w:rPr>
        <w:t xml:space="preserve">ember </w:t>
      </w:r>
      <w:r w:rsidR="001C5E23" w:rsidRPr="00A34509">
        <w:rPr>
          <w:rFonts w:asciiTheme="minorHAnsi" w:hAnsiTheme="minorHAnsi" w:cstheme="minorHAnsi"/>
          <w:sz w:val="22"/>
          <w:szCs w:val="22"/>
          <w:lang w:val="en-GB"/>
        </w:rPr>
        <w:t>S</w:t>
      </w:r>
      <w:r w:rsidRPr="00A34509">
        <w:rPr>
          <w:rFonts w:asciiTheme="minorHAnsi" w:hAnsiTheme="minorHAnsi" w:cstheme="minorHAnsi"/>
          <w:sz w:val="22"/>
          <w:szCs w:val="22"/>
          <w:lang w:val="en-GB"/>
        </w:rPr>
        <w:t xml:space="preserve">tates across all continents, which aims to support sustainable democracy worldwide and assist in the development of institutions and the culture of democracy. At the interface between research, fieldwork and the donor community, International IDEA provides a forum for dialogue, builds networks of experts, develops training </w:t>
      </w:r>
      <w:proofErr w:type="gramStart"/>
      <w:r w:rsidRPr="00A34509">
        <w:rPr>
          <w:rFonts w:asciiTheme="minorHAnsi" w:hAnsiTheme="minorHAnsi" w:cstheme="minorHAnsi"/>
          <w:sz w:val="22"/>
          <w:szCs w:val="22"/>
          <w:lang w:val="en-GB"/>
        </w:rPr>
        <w:t>materials</w:t>
      </w:r>
      <w:proofErr w:type="gramEnd"/>
      <w:r w:rsidRPr="00A34509">
        <w:rPr>
          <w:rFonts w:asciiTheme="minorHAnsi" w:hAnsiTheme="minorHAnsi" w:cstheme="minorHAnsi"/>
          <w:sz w:val="22"/>
          <w:szCs w:val="22"/>
          <w:lang w:val="en-GB"/>
        </w:rPr>
        <w:t xml:space="preserve"> and provides strategic advice at the international, regional and national level, cooperating with a range of organizations.</w:t>
      </w:r>
    </w:p>
    <w:p w14:paraId="30E5CF1F" w14:textId="77777777" w:rsidR="00315023" w:rsidRPr="00A34509" w:rsidRDefault="00315023" w:rsidP="00315023">
      <w:pPr>
        <w:jc w:val="both"/>
        <w:rPr>
          <w:rFonts w:asciiTheme="minorHAnsi" w:hAnsiTheme="minorHAnsi" w:cstheme="minorHAnsi"/>
          <w:sz w:val="22"/>
          <w:szCs w:val="22"/>
          <w:lang w:val="en-GB"/>
        </w:rPr>
      </w:pPr>
    </w:p>
    <w:p w14:paraId="7B47B1F3" w14:textId="77777777" w:rsidR="00315023" w:rsidRPr="00A34509" w:rsidRDefault="00315023" w:rsidP="00315023">
      <w:pPr>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 xml:space="preserve">International IDEA’s publishing programme is one of the components of the organization’s public identity. International IDEA produces a variety of publications and communications material, each aims at achieving </w:t>
      </w:r>
      <w:proofErr w:type="gramStart"/>
      <w:r w:rsidRPr="00A34509">
        <w:rPr>
          <w:rFonts w:asciiTheme="minorHAnsi" w:hAnsiTheme="minorHAnsi" w:cstheme="minorHAnsi"/>
          <w:sz w:val="22"/>
          <w:szCs w:val="22"/>
          <w:lang w:val="en-GB"/>
        </w:rPr>
        <w:t>particular objectives</w:t>
      </w:r>
      <w:proofErr w:type="gramEnd"/>
      <w:r w:rsidRPr="00A34509">
        <w:rPr>
          <w:rFonts w:asciiTheme="minorHAnsi" w:hAnsiTheme="minorHAnsi" w:cstheme="minorHAnsi"/>
          <w:sz w:val="22"/>
          <w:szCs w:val="22"/>
          <w:lang w:val="en-GB"/>
        </w:rPr>
        <w:t xml:space="preserve"> and each targets specific audiences. The Institute’s productions include Handbooks, country reports and democracy assessments, Policy Papers, Discussion Papers, conference reports, </w:t>
      </w:r>
      <w:proofErr w:type="gramStart"/>
      <w:r w:rsidRPr="00A34509">
        <w:rPr>
          <w:rFonts w:asciiTheme="minorHAnsi" w:hAnsiTheme="minorHAnsi" w:cstheme="minorHAnsi"/>
          <w:sz w:val="22"/>
          <w:szCs w:val="22"/>
          <w:lang w:val="en-GB"/>
        </w:rPr>
        <w:t>leaflets</w:t>
      </w:r>
      <w:proofErr w:type="gramEnd"/>
      <w:r w:rsidRPr="00A34509">
        <w:rPr>
          <w:rFonts w:asciiTheme="minorHAnsi" w:hAnsiTheme="minorHAnsi" w:cstheme="minorHAnsi"/>
          <w:sz w:val="22"/>
          <w:szCs w:val="22"/>
          <w:lang w:val="en-GB"/>
        </w:rPr>
        <w:t xml:space="preserve"> and brochures. International IDEA’s publications are available for download (free of charge) on the website. They are published under a Creative Commons Attribute-</w:t>
      </w:r>
      <w:proofErr w:type="spellStart"/>
      <w:r w:rsidRPr="00A34509">
        <w:rPr>
          <w:rFonts w:asciiTheme="minorHAnsi" w:hAnsiTheme="minorHAnsi" w:cstheme="minorHAnsi"/>
          <w:sz w:val="22"/>
          <w:szCs w:val="22"/>
          <w:lang w:val="en-GB"/>
        </w:rPr>
        <w:t>NonCommercial</w:t>
      </w:r>
      <w:proofErr w:type="spellEnd"/>
      <w:r w:rsidRPr="00A34509">
        <w:rPr>
          <w:rFonts w:asciiTheme="minorHAnsi" w:hAnsiTheme="minorHAnsi" w:cstheme="minorHAnsi"/>
          <w:sz w:val="22"/>
          <w:szCs w:val="22"/>
          <w:lang w:val="en-GB"/>
        </w:rPr>
        <w:t>-Share Alike 3.0 Licence, which means that any user is free to copy, distribute and transmit the publication as well as remix and adapt it, provided it is for non-commercial purposes and that they distribute it under an identical licence.</w:t>
      </w:r>
    </w:p>
    <w:p w14:paraId="0882A161" w14:textId="77777777" w:rsidR="00315023" w:rsidRPr="00A34509" w:rsidRDefault="00315023" w:rsidP="00315023">
      <w:pPr>
        <w:jc w:val="both"/>
        <w:rPr>
          <w:rFonts w:asciiTheme="minorHAnsi" w:hAnsiTheme="minorHAnsi" w:cstheme="minorHAnsi"/>
          <w:sz w:val="22"/>
          <w:szCs w:val="22"/>
          <w:lang w:val="en-GB"/>
        </w:rPr>
      </w:pPr>
    </w:p>
    <w:p w14:paraId="1675C182" w14:textId="316A6BC4" w:rsidR="00315023" w:rsidRPr="00A34509" w:rsidRDefault="00315023" w:rsidP="4A8B7104">
      <w:pPr>
        <w:jc w:val="both"/>
        <w:rPr>
          <w:rFonts w:asciiTheme="minorHAnsi" w:hAnsiTheme="minorHAnsi" w:cstheme="minorBidi"/>
          <w:sz w:val="22"/>
          <w:szCs w:val="22"/>
          <w:lang w:val="en-GB"/>
        </w:rPr>
      </w:pPr>
      <w:r w:rsidRPr="4A8B7104">
        <w:rPr>
          <w:rFonts w:asciiTheme="minorHAnsi" w:hAnsiTheme="minorHAnsi" w:cstheme="minorBidi"/>
          <w:sz w:val="22"/>
          <w:szCs w:val="22"/>
          <w:lang w:val="en-GB"/>
        </w:rPr>
        <w:t xml:space="preserve">The </w:t>
      </w:r>
      <w:r w:rsidR="006E698D">
        <w:rPr>
          <w:rFonts w:asciiTheme="minorHAnsi" w:hAnsiTheme="minorHAnsi" w:cstheme="minorBidi"/>
          <w:sz w:val="22"/>
          <w:szCs w:val="22"/>
          <w:lang w:val="en-GB"/>
        </w:rPr>
        <w:t>Service Provider</w:t>
      </w:r>
      <w:r w:rsidRPr="4A8B7104">
        <w:rPr>
          <w:rFonts w:asciiTheme="minorHAnsi" w:hAnsiTheme="minorHAnsi" w:cstheme="minorBidi"/>
          <w:sz w:val="22"/>
          <w:szCs w:val="22"/>
          <w:lang w:val="en-GB"/>
        </w:rPr>
        <w:t xml:space="preserve">’s work will be guided by International IDEA’s </w:t>
      </w:r>
      <w:r w:rsidR="004542E5" w:rsidRPr="4A8B7104">
        <w:rPr>
          <w:rFonts w:asciiTheme="minorHAnsi" w:hAnsiTheme="minorHAnsi" w:cstheme="minorBidi"/>
          <w:sz w:val="22"/>
          <w:szCs w:val="22"/>
          <w:lang w:val="en-GB"/>
        </w:rPr>
        <w:t>Editorial Guidelines</w:t>
      </w:r>
      <w:r w:rsidRPr="4A8B7104">
        <w:rPr>
          <w:rFonts w:asciiTheme="minorHAnsi" w:hAnsiTheme="minorHAnsi" w:cstheme="minorBidi"/>
          <w:sz w:val="22"/>
          <w:szCs w:val="22"/>
          <w:lang w:val="en-GB"/>
        </w:rPr>
        <w:t xml:space="preserve"> 2022. The Institute has recently reviewed its publication production processes and will soon launch a new website. One of the outcomes of the review is the use of a web-based typesetting platform (</w:t>
      </w:r>
      <w:proofErr w:type="spellStart"/>
      <w:r w:rsidRPr="4A8B7104">
        <w:rPr>
          <w:rFonts w:asciiTheme="minorHAnsi" w:hAnsiTheme="minorHAnsi" w:cstheme="minorBidi"/>
          <w:sz w:val="22"/>
          <w:szCs w:val="22"/>
          <w:lang w:val="en-GB"/>
        </w:rPr>
        <w:t>Typefi</w:t>
      </w:r>
      <w:proofErr w:type="spellEnd"/>
      <w:r w:rsidRPr="4A8B7104">
        <w:rPr>
          <w:rFonts w:asciiTheme="minorHAnsi" w:hAnsiTheme="minorHAnsi" w:cstheme="minorBidi"/>
          <w:sz w:val="22"/>
          <w:szCs w:val="22"/>
          <w:lang w:val="en-GB"/>
        </w:rPr>
        <w:t xml:space="preserve">), with an emphasis on quick turnaround and more agile production processes. </w:t>
      </w:r>
    </w:p>
    <w:p w14:paraId="3E8D65B4" w14:textId="77777777" w:rsidR="00315023" w:rsidRPr="00A34509" w:rsidRDefault="00315023" w:rsidP="00315023">
      <w:pPr>
        <w:jc w:val="both"/>
        <w:rPr>
          <w:rFonts w:asciiTheme="minorHAnsi" w:hAnsiTheme="minorHAnsi" w:cstheme="minorHAnsi"/>
          <w:sz w:val="22"/>
          <w:szCs w:val="22"/>
          <w:lang w:val="en-GB"/>
        </w:rPr>
      </w:pPr>
    </w:p>
    <w:p w14:paraId="51837D30" w14:textId="18BAE802"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 xml:space="preserve">Copyright of all deliverables shall be transferred to International IDEA as per </w:t>
      </w:r>
      <w:r w:rsidR="007B2B1B">
        <w:rPr>
          <w:rFonts w:asciiTheme="minorHAnsi" w:hAnsiTheme="minorHAnsi" w:cstheme="minorHAnsi"/>
          <w:sz w:val="22"/>
          <w:szCs w:val="22"/>
          <w:lang w:val="en-GB"/>
        </w:rPr>
        <w:t xml:space="preserve">Article 16 Intellectual Property in </w:t>
      </w:r>
      <w:r w:rsidR="007119B4" w:rsidRPr="00A34509">
        <w:rPr>
          <w:rFonts w:asciiTheme="minorHAnsi" w:hAnsiTheme="minorHAnsi" w:cstheme="minorHAnsi"/>
          <w:sz w:val="22"/>
          <w:szCs w:val="22"/>
          <w:lang w:val="en-GB"/>
        </w:rPr>
        <w:t xml:space="preserve">‘Annex A: </w:t>
      </w:r>
      <w:r w:rsidRPr="00A34509">
        <w:rPr>
          <w:rFonts w:asciiTheme="minorHAnsi" w:hAnsiTheme="minorHAnsi" w:cstheme="minorHAnsi"/>
          <w:sz w:val="22"/>
          <w:szCs w:val="22"/>
          <w:lang w:val="en-GB"/>
        </w:rPr>
        <w:t>General Terms</w:t>
      </w:r>
      <w:r w:rsidR="007119B4" w:rsidRPr="00A34509">
        <w:rPr>
          <w:rFonts w:asciiTheme="minorHAnsi" w:hAnsiTheme="minorHAnsi" w:cstheme="minorHAnsi"/>
          <w:sz w:val="22"/>
          <w:szCs w:val="22"/>
          <w:lang w:val="en-GB"/>
        </w:rPr>
        <w:t>’</w:t>
      </w:r>
      <w:r w:rsidRPr="00A34509">
        <w:rPr>
          <w:rFonts w:asciiTheme="minorHAnsi" w:hAnsiTheme="minorHAnsi" w:cstheme="minorHAnsi"/>
          <w:sz w:val="22"/>
          <w:szCs w:val="22"/>
          <w:lang w:val="en-GB"/>
        </w:rPr>
        <w:t>. Developmental editors and copyeditors will be acknowledged in the Acknowledgements section of publications or on the colophon page, but not on policy papers, policy briefs, event reports, discussion papers or communications material.</w:t>
      </w:r>
    </w:p>
    <w:p w14:paraId="3C666943" w14:textId="77777777" w:rsidR="00315023" w:rsidRPr="00A34509" w:rsidRDefault="00315023" w:rsidP="00315023">
      <w:pPr>
        <w:jc w:val="both"/>
        <w:rPr>
          <w:rFonts w:asciiTheme="minorHAnsi" w:hAnsiTheme="minorHAnsi" w:cstheme="minorHAnsi"/>
          <w:sz w:val="22"/>
          <w:szCs w:val="22"/>
          <w:lang w:val="en-GB"/>
        </w:rPr>
      </w:pPr>
    </w:p>
    <w:p w14:paraId="3FE10C7A" w14:textId="6BC22535" w:rsidR="00315023" w:rsidRPr="00A34509" w:rsidRDefault="00315023" w:rsidP="572861B4">
      <w:pPr>
        <w:jc w:val="both"/>
        <w:rPr>
          <w:rFonts w:asciiTheme="minorHAnsi" w:hAnsiTheme="minorHAnsi" w:cstheme="minorBidi"/>
          <w:sz w:val="22"/>
          <w:szCs w:val="22"/>
          <w:lang w:val="en-GB"/>
        </w:rPr>
      </w:pPr>
      <w:r w:rsidRPr="572861B4">
        <w:rPr>
          <w:rFonts w:asciiTheme="minorHAnsi" w:hAnsiTheme="minorHAnsi" w:cstheme="minorBidi"/>
          <w:sz w:val="22"/>
          <w:szCs w:val="22"/>
          <w:lang w:val="en-GB"/>
        </w:rPr>
        <w:t xml:space="preserve">The work will take place at the </w:t>
      </w:r>
      <w:r w:rsidR="006E698D">
        <w:rPr>
          <w:rFonts w:asciiTheme="minorHAnsi" w:hAnsiTheme="minorHAnsi" w:cstheme="minorBidi"/>
          <w:sz w:val="22"/>
          <w:szCs w:val="22"/>
          <w:lang w:val="en-GB"/>
        </w:rPr>
        <w:t>Service Provider</w:t>
      </w:r>
      <w:r w:rsidRPr="572861B4">
        <w:rPr>
          <w:rFonts w:asciiTheme="minorHAnsi" w:hAnsiTheme="minorHAnsi" w:cstheme="minorBidi"/>
          <w:sz w:val="22"/>
          <w:szCs w:val="22"/>
          <w:lang w:val="en-GB"/>
        </w:rPr>
        <w:t>’s premises. Occasional in-person meetings/consultations may take place</w:t>
      </w:r>
      <w:r w:rsidR="24F41B6D" w:rsidRPr="572861B4">
        <w:rPr>
          <w:rFonts w:asciiTheme="minorHAnsi" w:hAnsiTheme="minorHAnsi" w:cstheme="minorBidi"/>
          <w:sz w:val="22"/>
          <w:szCs w:val="22"/>
          <w:lang w:val="en-GB"/>
        </w:rPr>
        <w:t>, upon agreement,</w:t>
      </w:r>
      <w:r w:rsidRPr="572861B4">
        <w:rPr>
          <w:rFonts w:asciiTheme="minorHAnsi" w:hAnsiTheme="minorHAnsi" w:cstheme="minorBidi"/>
          <w:sz w:val="22"/>
          <w:szCs w:val="22"/>
          <w:lang w:val="en-GB"/>
        </w:rPr>
        <w:t xml:space="preserve"> at International IDEA or by online platforms.</w:t>
      </w:r>
    </w:p>
    <w:p w14:paraId="0E1F3A0C" w14:textId="5F02894B" w:rsidR="00C11172" w:rsidRPr="00A34509" w:rsidRDefault="00C11172" w:rsidP="00315023">
      <w:pPr>
        <w:jc w:val="both"/>
        <w:rPr>
          <w:rFonts w:asciiTheme="minorHAnsi" w:hAnsiTheme="minorHAnsi" w:cstheme="minorHAnsi"/>
          <w:sz w:val="22"/>
          <w:szCs w:val="22"/>
          <w:lang w:val="en-GB"/>
        </w:rPr>
      </w:pPr>
    </w:p>
    <w:p w14:paraId="7F59DF27" w14:textId="77777777" w:rsidR="00C11172" w:rsidRPr="00A34509" w:rsidRDefault="00C11172" w:rsidP="00315023">
      <w:pPr>
        <w:jc w:val="both"/>
        <w:rPr>
          <w:rFonts w:asciiTheme="minorHAnsi" w:hAnsiTheme="minorHAnsi" w:cstheme="minorHAnsi"/>
          <w:sz w:val="22"/>
          <w:szCs w:val="22"/>
          <w:lang w:val="en-GB"/>
        </w:rPr>
      </w:pPr>
    </w:p>
    <w:p w14:paraId="37A875B1" w14:textId="77777777" w:rsidR="00315023" w:rsidRPr="00A34509" w:rsidRDefault="00315023" w:rsidP="00315023">
      <w:pPr>
        <w:jc w:val="both"/>
        <w:rPr>
          <w:rFonts w:asciiTheme="minorHAnsi" w:hAnsiTheme="minorHAnsi" w:cstheme="minorHAnsi"/>
          <w:sz w:val="22"/>
          <w:szCs w:val="22"/>
          <w:lang w:val="en-GB"/>
        </w:rPr>
      </w:pPr>
    </w:p>
    <w:p w14:paraId="54B7EB2E" w14:textId="77777777" w:rsidR="00315023" w:rsidRPr="00A34509" w:rsidRDefault="00315023" w:rsidP="00315023">
      <w:pPr>
        <w:numPr>
          <w:ilvl w:val="0"/>
          <w:numId w:val="13"/>
        </w:numPr>
        <w:tabs>
          <w:tab w:val="left" w:pos="-720"/>
          <w:tab w:val="left" w:pos="1080"/>
        </w:tabs>
        <w:suppressAutoHyphens/>
        <w:jc w:val="both"/>
        <w:rPr>
          <w:rFonts w:asciiTheme="minorHAnsi" w:hAnsiTheme="minorHAnsi" w:cstheme="minorHAnsi"/>
          <w:b/>
          <w:sz w:val="22"/>
          <w:szCs w:val="22"/>
          <w:lang w:val="en-GB"/>
        </w:rPr>
      </w:pPr>
      <w:r w:rsidRPr="00A34509">
        <w:rPr>
          <w:rFonts w:asciiTheme="minorHAnsi" w:hAnsiTheme="minorHAnsi" w:cstheme="minorHAnsi"/>
          <w:b/>
          <w:sz w:val="22"/>
          <w:szCs w:val="22"/>
          <w:lang w:val="en-GB"/>
        </w:rPr>
        <w:lastRenderedPageBreak/>
        <w:t>Scope of Work</w:t>
      </w:r>
    </w:p>
    <w:p w14:paraId="2EC6226C" w14:textId="77777777"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p>
    <w:p w14:paraId="0223537E" w14:textId="162697F3" w:rsidR="00315023" w:rsidRPr="00A34509" w:rsidRDefault="00315023" w:rsidP="00315023">
      <w:pPr>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 xml:space="preserve">The </w:t>
      </w:r>
      <w:r w:rsidR="006E698D">
        <w:rPr>
          <w:rFonts w:asciiTheme="minorHAnsi" w:hAnsiTheme="minorHAnsi" w:cstheme="minorHAnsi"/>
          <w:sz w:val="22"/>
          <w:szCs w:val="22"/>
          <w:lang w:val="en-GB"/>
        </w:rPr>
        <w:t>Service Provider</w:t>
      </w:r>
      <w:r w:rsidRPr="00A34509">
        <w:rPr>
          <w:rFonts w:asciiTheme="minorHAnsi" w:hAnsiTheme="minorHAnsi" w:cstheme="minorHAnsi"/>
          <w:sz w:val="22"/>
          <w:szCs w:val="22"/>
          <w:lang w:val="en-GB"/>
        </w:rPr>
        <w:t xml:space="preserve"> will provide high-quality editing and proofreading services to International IDEA for one or more of the following categories:</w:t>
      </w:r>
    </w:p>
    <w:p w14:paraId="2046BC7A" w14:textId="77777777" w:rsidR="00315023" w:rsidRPr="00A34509" w:rsidRDefault="00315023" w:rsidP="00315023">
      <w:pPr>
        <w:jc w:val="both"/>
        <w:rPr>
          <w:rFonts w:asciiTheme="minorHAnsi" w:hAnsiTheme="minorHAnsi" w:cstheme="minorHAnsi"/>
          <w:sz w:val="22"/>
          <w:szCs w:val="22"/>
          <w:lang w:val="en-GB"/>
        </w:rPr>
      </w:pPr>
    </w:p>
    <w:p w14:paraId="54B95489" w14:textId="77777777" w:rsidR="00315023" w:rsidRPr="00A34509" w:rsidRDefault="00315023" w:rsidP="00315023">
      <w:pPr>
        <w:pStyle w:val="ListParagraph"/>
        <w:numPr>
          <w:ilvl w:val="0"/>
          <w:numId w:val="16"/>
        </w:numPr>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 xml:space="preserve">Category A: Developmental/substantive editing </w:t>
      </w:r>
    </w:p>
    <w:p w14:paraId="64ECEFCC" w14:textId="77777777" w:rsidR="00315023" w:rsidRPr="00A34509" w:rsidRDefault="00315023" w:rsidP="00315023">
      <w:pPr>
        <w:pStyle w:val="ListParagraph"/>
        <w:numPr>
          <w:ilvl w:val="0"/>
          <w:numId w:val="16"/>
        </w:numPr>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Category B: Copyediting</w:t>
      </w:r>
    </w:p>
    <w:p w14:paraId="70B851C1" w14:textId="77777777" w:rsidR="00315023" w:rsidRPr="00A34509" w:rsidRDefault="00315023" w:rsidP="00315023">
      <w:pPr>
        <w:pStyle w:val="ListParagraph"/>
        <w:numPr>
          <w:ilvl w:val="0"/>
          <w:numId w:val="16"/>
        </w:numPr>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Category C: Light copyediting</w:t>
      </w:r>
    </w:p>
    <w:p w14:paraId="6A25417C" w14:textId="77777777" w:rsidR="00315023" w:rsidRPr="00A34509" w:rsidRDefault="00315023" w:rsidP="00315023">
      <w:pPr>
        <w:pStyle w:val="ListParagraph"/>
        <w:numPr>
          <w:ilvl w:val="0"/>
          <w:numId w:val="16"/>
        </w:numPr>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Category D: Proofreading</w:t>
      </w:r>
    </w:p>
    <w:p w14:paraId="324E334D" w14:textId="77777777" w:rsidR="00315023" w:rsidRPr="00A34509" w:rsidRDefault="00315023" w:rsidP="00315023">
      <w:pPr>
        <w:jc w:val="both"/>
        <w:rPr>
          <w:rFonts w:asciiTheme="minorHAnsi" w:hAnsiTheme="minorHAnsi" w:cstheme="minorHAnsi"/>
          <w:sz w:val="22"/>
          <w:szCs w:val="22"/>
          <w:lang w:val="en-GB"/>
        </w:rPr>
      </w:pPr>
    </w:p>
    <w:p w14:paraId="7D12D11C" w14:textId="77777777"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Typical assignments under a Framework Contract entail, but are not limited to:</w:t>
      </w:r>
    </w:p>
    <w:p w14:paraId="55ED0B98" w14:textId="77777777"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p>
    <w:p w14:paraId="01E299C5" w14:textId="77777777" w:rsidR="00315023" w:rsidRPr="00A34509" w:rsidRDefault="00315023" w:rsidP="00315023">
      <w:pPr>
        <w:tabs>
          <w:tab w:val="left" w:pos="-720"/>
          <w:tab w:val="left" w:pos="1080"/>
        </w:tabs>
        <w:suppressAutoHyphens/>
        <w:jc w:val="both"/>
        <w:rPr>
          <w:rFonts w:asciiTheme="minorHAnsi" w:hAnsiTheme="minorHAnsi" w:cstheme="minorHAnsi"/>
          <w:b/>
          <w:sz w:val="24"/>
          <w:szCs w:val="24"/>
          <w:lang w:val="en-GB"/>
        </w:rPr>
      </w:pPr>
      <w:r w:rsidRPr="00A34509">
        <w:rPr>
          <w:rFonts w:asciiTheme="minorHAnsi" w:hAnsiTheme="minorHAnsi" w:cstheme="minorHAnsi"/>
          <w:b/>
          <w:sz w:val="24"/>
          <w:szCs w:val="24"/>
          <w:lang w:val="en-GB"/>
        </w:rPr>
        <w:t>Category A: Developmental/substantive editing (Word file)</w:t>
      </w:r>
      <w:r w:rsidRPr="00A34509">
        <w:rPr>
          <w:rStyle w:val="FootnoteReference"/>
          <w:rFonts w:asciiTheme="minorHAnsi" w:hAnsiTheme="minorHAnsi" w:cstheme="minorHAnsi"/>
          <w:b/>
          <w:sz w:val="24"/>
          <w:szCs w:val="24"/>
          <w:lang w:val="en-GB"/>
        </w:rPr>
        <w:footnoteReference w:id="2"/>
      </w:r>
    </w:p>
    <w:p w14:paraId="6D31BBFB" w14:textId="77777777"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p>
    <w:p w14:paraId="28058CD7" w14:textId="50F8D19C" w:rsidR="00315023" w:rsidRPr="00A34509" w:rsidRDefault="007431BC" w:rsidP="00315023">
      <w:pPr>
        <w:tabs>
          <w:tab w:val="left" w:pos="-720"/>
          <w:tab w:val="left" w:pos="1080"/>
        </w:tabs>
        <w:suppressAutoHyphens/>
        <w:jc w:val="both"/>
        <w:rPr>
          <w:rFonts w:asciiTheme="minorHAnsi" w:hAnsiTheme="minorHAnsi" w:cstheme="minorHAnsi"/>
          <w:sz w:val="22"/>
          <w:szCs w:val="22"/>
          <w:lang w:val="en-GB"/>
        </w:rPr>
      </w:pPr>
      <w:proofErr w:type="gramStart"/>
      <w:r w:rsidRPr="00A34509">
        <w:rPr>
          <w:rFonts w:asciiTheme="minorHAnsi" w:hAnsiTheme="minorHAnsi" w:cstheme="minorHAnsi"/>
          <w:sz w:val="22"/>
          <w:szCs w:val="22"/>
          <w:lang w:val="en-GB"/>
        </w:rPr>
        <w:t>D</w:t>
      </w:r>
      <w:r w:rsidR="00315023" w:rsidRPr="00A34509">
        <w:rPr>
          <w:rFonts w:asciiTheme="minorHAnsi" w:hAnsiTheme="minorHAnsi" w:cstheme="minorHAnsi"/>
          <w:sz w:val="22"/>
          <w:szCs w:val="22"/>
          <w:lang w:val="en-GB"/>
        </w:rPr>
        <w:t>evelopmental editing (also known as substantive editing and comprehensive editing),</w:t>
      </w:r>
      <w:proofErr w:type="gramEnd"/>
      <w:r w:rsidR="000B001D" w:rsidRPr="00A34509">
        <w:rPr>
          <w:rFonts w:asciiTheme="minorHAnsi" w:hAnsiTheme="minorHAnsi" w:cstheme="minorHAnsi"/>
          <w:sz w:val="22"/>
          <w:szCs w:val="22"/>
          <w:lang w:val="en-GB"/>
        </w:rPr>
        <w:t xml:space="preserve"> involves feedback on the big picture of the text, </w:t>
      </w:r>
      <w:r w:rsidR="0004236E" w:rsidRPr="00A34509">
        <w:rPr>
          <w:rFonts w:asciiTheme="minorHAnsi" w:hAnsiTheme="minorHAnsi" w:cstheme="minorHAnsi"/>
          <w:sz w:val="22"/>
          <w:szCs w:val="22"/>
          <w:lang w:val="en-GB"/>
        </w:rPr>
        <w:t>and</w:t>
      </w:r>
      <w:r w:rsidR="00315023" w:rsidRPr="00A34509">
        <w:rPr>
          <w:rFonts w:asciiTheme="minorHAnsi" w:hAnsiTheme="minorHAnsi" w:cstheme="minorHAnsi"/>
          <w:sz w:val="22"/>
          <w:szCs w:val="22"/>
          <w:lang w:val="en-GB"/>
        </w:rPr>
        <w:t xml:space="preserve"> the editor </w:t>
      </w:r>
      <w:r w:rsidR="0004236E" w:rsidRPr="00A34509">
        <w:rPr>
          <w:rFonts w:asciiTheme="minorHAnsi" w:hAnsiTheme="minorHAnsi" w:cstheme="minorHAnsi"/>
          <w:sz w:val="22"/>
          <w:szCs w:val="22"/>
          <w:lang w:val="en-GB"/>
        </w:rPr>
        <w:t>focus</w:t>
      </w:r>
      <w:r w:rsidR="00767B51">
        <w:rPr>
          <w:rFonts w:asciiTheme="minorHAnsi" w:hAnsiTheme="minorHAnsi" w:cstheme="minorHAnsi"/>
          <w:sz w:val="22"/>
          <w:szCs w:val="22"/>
          <w:lang w:val="en-GB"/>
        </w:rPr>
        <w:t>ses</w:t>
      </w:r>
      <w:r w:rsidR="0004236E" w:rsidRPr="00A34509">
        <w:rPr>
          <w:rFonts w:asciiTheme="minorHAnsi" w:hAnsiTheme="minorHAnsi" w:cstheme="minorHAnsi"/>
          <w:sz w:val="22"/>
          <w:szCs w:val="22"/>
          <w:lang w:val="en-GB"/>
        </w:rPr>
        <w:t xml:space="preserve"> on the</w:t>
      </w:r>
      <w:r w:rsidR="00315023" w:rsidRPr="00A34509">
        <w:rPr>
          <w:rFonts w:asciiTheme="minorHAnsi" w:hAnsiTheme="minorHAnsi" w:cstheme="minorHAnsi"/>
          <w:sz w:val="22"/>
          <w:szCs w:val="22"/>
          <w:lang w:val="en-GB"/>
        </w:rPr>
        <w:t xml:space="preserve"> document’s concept and intended use, </w:t>
      </w:r>
      <w:r w:rsidR="00AB0A81" w:rsidRPr="00A34509">
        <w:rPr>
          <w:rFonts w:asciiTheme="minorHAnsi" w:hAnsiTheme="minorHAnsi" w:cstheme="minorHAnsi"/>
          <w:sz w:val="22"/>
          <w:szCs w:val="22"/>
          <w:lang w:val="en-GB"/>
        </w:rPr>
        <w:t xml:space="preserve">its </w:t>
      </w:r>
      <w:r w:rsidR="00315023" w:rsidRPr="00A34509">
        <w:rPr>
          <w:rFonts w:asciiTheme="minorHAnsi" w:hAnsiTheme="minorHAnsi" w:cstheme="minorHAnsi"/>
          <w:sz w:val="22"/>
          <w:szCs w:val="22"/>
          <w:lang w:val="en-GB"/>
        </w:rPr>
        <w:t>content, organization and style. The purpose is to make the document functional for its readers, not just to make it correct and consistent.</w:t>
      </w:r>
      <w:r w:rsidR="0004236E" w:rsidRPr="00A34509">
        <w:rPr>
          <w:rFonts w:asciiTheme="minorHAnsi" w:hAnsiTheme="minorHAnsi" w:cstheme="minorHAnsi"/>
          <w:sz w:val="22"/>
          <w:szCs w:val="22"/>
          <w:lang w:val="en-GB"/>
        </w:rPr>
        <w:t xml:space="preserve"> Developmental editing usually takes place </w:t>
      </w:r>
      <w:r w:rsidR="00736EA4" w:rsidRPr="00A34509">
        <w:rPr>
          <w:rFonts w:asciiTheme="minorHAnsi" w:hAnsiTheme="minorHAnsi" w:cstheme="minorHAnsi"/>
          <w:sz w:val="22"/>
          <w:szCs w:val="22"/>
          <w:lang w:val="en-GB"/>
        </w:rPr>
        <w:t xml:space="preserve">in the content development phase of </w:t>
      </w:r>
      <w:r w:rsidR="00DF7235" w:rsidRPr="00A34509">
        <w:rPr>
          <w:rFonts w:asciiTheme="minorHAnsi" w:hAnsiTheme="minorHAnsi" w:cstheme="minorHAnsi"/>
          <w:sz w:val="22"/>
          <w:szCs w:val="22"/>
          <w:lang w:val="en-GB"/>
        </w:rPr>
        <w:t>writing an International IDEA</w:t>
      </w:r>
      <w:r w:rsidR="00736EA4" w:rsidRPr="00A34509">
        <w:rPr>
          <w:rFonts w:asciiTheme="minorHAnsi" w:hAnsiTheme="minorHAnsi" w:cstheme="minorHAnsi"/>
          <w:sz w:val="22"/>
          <w:szCs w:val="22"/>
          <w:lang w:val="en-GB"/>
        </w:rPr>
        <w:t xml:space="preserve"> </w:t>
      </w:r>
      <w:proofErr w:type="gramStart"/>
      <w:r w:rsidR="00736EA4" w:rsidRPr="00A34509">
        <w:rPr>
          <w:rFonts w:asciiTheme="minorHAnsi" w:hAnsiTheme="minorHAnsi" w:cstheme="minorHAnsi"/>
          <w:sz w:val="22"/>
          <w:szCs w:val="22"/>
          <w:lang w:val="en-GB"/>
        </w:rPr>
        <w:t>publication, before</w:t>
      </w:r>
      <w:proofErr w:type="gramEnd"/>
      <w:r w:rsidR="00736EA4" w:rsidRPr="00A34509">
        <w:rPr>
          <w:rFonts w:asciiTheme="minorHAnsi" w:hAnsiTheme="minorHAnsi" w:cstheme="minorHAnsi"/>
          <w:sz w:val="22"/>
          <w:szCs w:val="22"/>
          <w:lang w:val="en-GB"/>
        </w:rPr>
        <w:t xml:space="preserve"> its final approval.</w:t>
      </w:r>
    </w:p>
    <w:p w14:paraId="77F8D9DC" w14:textId="77777777"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p>
    <w:p w14:paraId="20CAD13F" w14:textId="556346A1"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 xml:space="preserve">The editor examines the overall structure and help with the organization of the content. The editor should help authors fill in blanks and eliminate repetitions and may suggest that the chapters or paragraphs be rearranged. The editor </w:t>
      </w:r>
      <w:r w:rsidR="00736EA4" w:rsidRPr="00A34509">
        <w:rPr>
          <w:rFonts w:asciiTheme="minorHAnsi" w:hAnsiTheme="minorHAnsi" w:cstheme="minorHAnsi"/>
          <w:sz w:val="22"/>
          <w:szCs w:val="22"/>
          <w:lang w:val="en-GB"/>
        </w:rPr>
        <w:t>is</w:t>
      </w:r>
      <w:r w:rsidRPr="00A34509">
        <w:rPr>
          <w:rFonts w:asciiTheme="minorHAnsi" w:hAnsiTheme="minorHAnsi" w:cstheme="minorHAnsi"/>
          <w:sz w:val="22"/>
          <w:szCs w:val="22"/>
          <w:lang w:val="en-GB"/>
        </w:rPr>
        <w:t xml:space="preserve"> less concerned with grammar or spelling. Ultimately, the </w:t>
      </w:r>
      <w:r w:rsidR="005D3B11" w:rsidRPr="00A34509">
        <w:rPr>
          <w:rFonts w:asciiTheme="minorHAnsi" w:hAnsiTheme="minorHAnsi" w:cstheme="minorHAnsi"/>
          <w:sz w:val="22"/>
          <w:szCs w:val="22"/>
          <w:lang w:val="en-GB"/>
        </w:rPr>
        <w:t xml:space="preserve">developmental </w:t>
      </w:r>
      <w:r w:rsidRPr="00A34509">
        <w:rPr>
          <w:rFonts w:asciiTheme="minorHAnsi" w:hAnsiTheme="minorHAnsi" w:cstheme="minorHAnsi"/>
          <w:sz w:val="22"/>
          <w:szCs w:val="22"/>
          <w:lang w:val="en-GB"/>
        </w:rPr>
        <w:t>editor’s job is to help the author deliver clear, coherent writing to the intended audience.</w:t>
      </w:r>
    </w:p>
    <w:p w14:paraId="1FCA2F56" w14:textId="77777777"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p>
    <w:p w14:paraId="2A86BABA" w14:textId="11E32C30" w:rsidR="00315023" w:rsidRPr="00A34509" w:rsidRDefault="005D3B11" w:rsidP="00315023">
      <w:pPr>
        <w:tabs>
          <w:tab w:val="left" w:pos="-720"/>
          <w:tab w:val="left" w:pos="1080"/>
        </w:tabs>
        <w:suppressAutoHyphens/>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 xml:space="preserve">Developmental </w:t>
      </w:r>
      <w:r w:rsidR="00315023" w:rsidRPr="00A34509">
        <w:rPr>
          <w:rFonts w:asciiTheme="minorHAnsi" w:hAnsiTheme="minorHAnsi" w:cstheme="minorHAnsi"/>
          <w:sz w:val="22"/>
          <w:szCs w:val="22"/>
          <w:lang w:val="en-GB"/>
        </w:rPr>
        <w:t xml:space="preserve">editing aims at improving the overall coverage and presentation of the product, its content, scope, length, </w:t>
      </w:r>
      <w:proofErr w:type="gramStart"/>
      <w:r w:rsidR="00315023" w:rsidRPr="00A34509">
        <w:rPr>
          <w:rFonts w:asciiTheme="minorHAnsi" w:hAnsiTheme="minorHAnsi" w:cstheme="minorHAnsi"/>
          <w:sz w:val="22"/>
          <w:szCs w:val="22"/>
          <w:lang w:val="en-GB"/>
        </w:rPr>
        <w:t>level</w:t>
      </w:r>
      <w:proofErr w:type="gramEnd"/>
      <w:r w:rsidR="00315023" w:rsidRPr="00A34509">
        <w:rPr>
          <w:rFonts w:asciiTheme="minorHAnsi" w:hAnsiTheme="minorHAnsi" w:cstheme="minorHAnsi"/>
          <w:sz w:val="22"/>
          <w:szCs w:val="22"/>
          <w:lang w:val="en-GB"/>
        </w:rPr>
        <w:t xml:space="preserve"> and organization. The editor may also suggest improvements for the author(s) to make or may (by agreement with the author(s)) rewrite</w:t>
      </w:r>
      <w:r w:rsidR="008C6D34">
        <w:rPr>
          <w:rFonts w:asciiTheme="minorHAnsi" w:hAnsiTheme="minorHAnsi" w:cstheme="minorHAnsi"/>
          <w:sz w:val="22"/>
          <w:szCs w:val="22"/>
          <w:lang w:val="en-GB"/>
        </w:rPr>
        <w:t>,</w:t>
      </w:r>
      <w:r w:rsidR="00315023" w:rsidRPr="00A34509">
        <w:rPr>
          <w:rFonts w:asciiTheme="minorHAnsi" w:hAnsiTheme="minorHAnsi" w:cstheme="minorHAnsi"/>
          <w:sz w:val="22"/>
          <w:szCs w:val="22"/>
          <w:lang w:val="en-GB"/>
        </w:rPr>
        <w:t xml:space="preserve"> rearrange</w:t>
      </w:r>
      <w:r w:rsidR="008C6D34">
        <w:rPr>
          <w:rFonts w:asciiTheme="minorHAnsi" w:hAnsiTheme="minorHAnsi" w:cstheme="minorHAnsi"/>
          <w:sz w:val="22"/>
          <w:szCs w:val="22"/>
          <w:lang w:val="en-GB"/>
        </w:rPr>
        <w:t xml:space="preserve"> and visualize</w:t>
      </w:r>
      <w:r w:rsidR="00315023" w:rsidRPr="00A34509">
        <w:rPr>
          <w:rFonts w:asciiTheme="minorHAnsi" w:hAnsiTheme="minorHAnsi" w:cstheme="minorHAnsi"/>
          <w:sz w:val="22"/>
          <w:szCs w:val="22"/>
          <w:lang w:val="en-GB"/>
        </w:rPr>
        <w:t xml:space="preserve"> the material. The International IDEA staff member in charge of coordinating the specific publication, is responsible for coordinating with the authors and getting approvals on edited texts.</w:t>
      </w:r>
    </w:p>
    <w:p w14:paraId="0DB64C29" w14:textId="77777777"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p>
    <w:p w14:paraId="30104472" w14:textId="77777777" w:rsidR="00E513B8" w:rsidRPr="00A34509" w:rsidRDefault="00E513B8" w:rsidP="00E513B8">
      <w:pPr>
        <w:tabs>
          <w:tab w:val="left" w:pos="-720"/>
          <w:tab w:val="left" w:pos="1080"/>
        </w:tabs>
        <w:suppressAutoHyphens/>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A substantive edit deals with the overall structure of the publication:</w:t>
      </w:r>
    </w:p>
    <w:p w14:paraId="5D8A12E7" w14:textId="77777777" w:rsidR="00E513B8" w:rsidRPr="00A34509" w:rsidRDefault="00E513B8" w:rsidP="00E513B8">
      <w:pPr>
        <w:pStyle w:val="ListParagraph"/>
        <w:numPr>
          <w:ilvl w:val="0"/>
          <w:numId w:val="20"/>
        </w:numPr>
        <w:tabs>
          <w:tab w:val="left" w:pos="-720"/>
          <w:tab w:val="left" w:pos="1080"/>
        </w:tabs>
        <w:suppressAutoHyphens/>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Does it all fit together into a coherent whole?</w:t>
      </w:r>
    </w:p>
    <w:p w14:paraId="150403B5" w14:textId="77777777" w:rsidR="00E513B8" w:rsidRPr="00A34509" w:rsidRDefault="00E513B8" w:rsidP="00E513B8">
      <w:pPr>
        <w:pStyle w:val="ListParagraph"/>
        <w:numPr>
          <w:ilvl w:val="0"/>
          <w:numId w:val="20"/>
        </w:numPr>
        <w:tabs>
          <w:tab w:val="left" w:pos="-720"/>
          <w:tab w:val="left" w:pos="1080"/>
        </w:tabs>
        <w:suppressAutoHyphens/>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Is the order of presentation logical (from the target audience’s point of view)?</w:t>
      </w:r>
    </w:p>
    <w:p w14:paraId="560EFDC9" w14:textId="77777777" w:rsidR="00E513B8" w:rsidRDefault="00E513B8" w:rsidP="00E513B8">
      <w:pPr>
        <w:pStyle w:val="ListParagraph"/>
        <w:numPr>
          <w:ilvl w:val="0"/>
          <w:numId w:val="20"/>
        </w:numPr>
        <w:tabs>
          <w:tab w:val="left" w:pos="-720"/>
          <w:tab w:val="left" w:pos="1080"/>
        </w:tabs>
        <w:suppressAutoHyphens/>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Is all the necessary information included, and unnecessary information deleted?</w:t>
      </w:r>
    </w:p>
    <w:p w14:paraId="1CDCC5F9" w14:textId="27E171FF" w:rsidR="003A5772" w:rsidRPr="00A34509" w:rsidRDefault="00F56888" w:rsidP="00E513B8">
      <w:pPr>
        <w:pStyle w:val="ListParagraph"/>
        <w:numPr>
          <w:ilvl w:val="0"/>
          <w:numId w:val="20"/>
        </w:numPr>
        <w:tabs>
          <w:tab w:val="left" w:pos="-720"/>
          <w:tab w:val="left" w:pos="1080"/>
        </w:tabs>
        <w:suppressAutoHyphens/>
        <w:jc w:val="both"/>
        <w:rPr>
          <w:rFonts w:asciiTheme="minorHAnsi" w:hAnsiTheme="minorHAnsi" w:cstheme="minorHAnsi"/>
          <w:sz w:val="22"/>
          <w:szCs w:val="22"/>
          <w:lang w:val="en-GB"/>
        </w:rPr>
      </w:pPr>
      <w:r>
        <w:rPr>
          <w:rFonts w:asciiTheme="minorHAnsi" w:hAnsiTheme="minorHAnsi" w:cstheme="minorHAnsi"/>
          <w:sz w:val="22"/>
          <w:szCs w:val="22"/>
          <w:lang w:val="en-GB"/>
        </w:rPr>
        <w:t>Are</w:t>
      </w:r>
      <w:r w:rsidR="003A5772">
        <w:rPr>
          <w:rFonts w:asciiTheme="minorHAnsi" w:hAnsiTheme="minorHAnsi" w:cstheme="minorHAnsi"/>
          <w:sz w:val="22"/>
          <w:szCs w:val="22"/>
          <w:lang w:val="en-GB"/>
        </w:rPr>
        <w:t xml:space="preserve"> there opportunities to better visualize the material by adding </w:t>
      </w:r>
      <w:proofErr w:type="spellStart"/>
      <w:r>
        <w:rPr>
          <w:rFonts w:asciiTheme="minorHAnsi" w:hAnsiTheme="minorHAnsi" w:cstheme="minorHAnsi"/>
          <w:sz w:val="22"/>
          <w:szCs w:val="22"/>
          <w:lang w:val="en-GB"/>
        </w:rPr>
        <w:t>infographs</w:t>
      </w:r>
      <w:proofErr w:type="spellEnd"/>
      <w:r>
        <w:rPr>
          <w:rFonts w:asciiTheme="minorHAnsi" w:hAnsiTheme="minorHAnsi" w:cstheme="minorHAnsi"/>
          <w:sz w:val="22"/>
          <w:szCs w:val="22"/>
          <w:lang w:val="en-GB"/>
        </w:rPr>
        <w:t>, graphs or charts?</w:t>
      </w:r>
    </w:p>
    <w:p w14:paraId="48FF84E8" w14:textId="182AE95B" w:rsidR="00E513B8" w:rsidRPr="00A34509" w:rsidRDefault="00E513B8" w:rsidP="00E513B8">
      <w:pPr>
        <w:pStyle w:val="ListParagraph"/>
        <w:numPr>
          <w:ilvl w:val="0"/>
          <w:numId w:val="20"/>
        </w:numPr>
        <w:tabs>
          <w:tab w:val="left" w:pos="-720"/>
          <w:tab w:val="left" w:pos="1080"/>
        </w:tabs>
        <w:suppressAutoHyphens/>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Are the retrieval aids (table of contents, internal headings, index) useful? Do they contain terms that are useful to the target audience?</w:t>
      </w:r>
    </w:p>
    <w:p w14:paraId="25948B86" w14:textId="1CFDA068" w:rsidR="00315023" w:rsidRPr="00A34509" w:rsidRDefault="00315023" w:rsidP="00E513B8">
      <w:pPr>
        <w:pStyle w:val="ListParagraph"/>
        <w:numPr>
          <w:ilvl w:val="0"/>
          <w:numId w:val="20"/>
        </w:numPr>
        <w:tabs>
          <w:tab w:val="left" w:pos="-720"/>
          <w:tab w:val="left" w:pos="1080"/>
        </w:tabs>
        <w:suppressAutoHyphens/>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When applicable, weaving chapters and contributions together to form a coherent and consistent book, including editing to avoid repetition.</w:t>
      </w:r>
    </w:p>
    <w:p w14:paraId="0A89916B" w14:textId="77777777" w:rsidR="00E513B8" w:rsidRPr="00A34509" w:rsidRDefault="00E513B8" w:rsidP="00E513B8">
      <w:pPr>
        <w:pStyle w:val="IDEABulltes1"/>
        <w:numPr>
          <w:ilvl w:val="0"/>
          <w:numId w:val="0"/>
        </w:numPr>
        <w:tabs>
          <w:tab w:val="left" w:pos="720"/>
        </w:tabs>
        <w:ind w:left="360"/>
        <w:jc w:val="both"/>
        <w:rPr>
          <w:rFonts w:asciiTheme="minorHAnsi" w:hAnsiTheme="minorHAnsi" w:cstheme="minorHAnsi"/>
          <w:lang w:val="en-GB"/>
        </w:rPr>
      </w:pPr>
    </w:p>
    <w:p w14:paraId="3A2CDEAE" w14:textId="4DB742C6" w:rsidR="00315023" w:rsidRPr="00A34509" w:rsidRDefault="00315023" w:rsidP="00E513B8">
      <w:pPr>
        <w:pStyle w:val="IDEABulltes1"/>
        <w:numPr>
          <w:ilvl w:val="0"/>
          <w:numId w:val="0"/>
        </w:numPr>
        <w:tabs>
          <w:tab w:val="left" w:pos="720"/>
        </w:tabs>
        <w:jc w:val="both"/>
        <w:rPr>
          <w:rFonts w:asciiTheme="minorHAnsi" w:hAnsiTheme="minorHAnsi" w:cstheme="minorHAnsi"/>
        </w:rPr>
      </w:pPr>
      <w:r w:rsidRPr="00A34509">
        <w:rPr>
          <w:rFonts w:asciiTheme="minorHAnsi" w:hAnsiTheme="minorHAnsi" w:cstheme="minorHAnsi"/>
          <w:lang w:val="en-GB"/>
        </w:rPr>
        <w:t xml:space="preserve">All changes made to the original text should be visible using the ‘track changes’ function in MS Word. </w:t>
      </w:r>
    </w:p>
    <w:p w14:paraId="6667881C" w14:textId="77777777"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p>
    <w:p w14:paraId="13DDF5B0" w14:textId="77777777" w:rsidR="006403CF" w:rsidRPr="00A34509" w:rsidRDefault="006403CF">
      <w:pPr>
        <w:spacing w:after="160" w:line="259" w:lineRule="auto"/>
        <w:rPr>
          <w:rFonts w:asciiTheme="minorHAnsi" w:hAnsiTheme="minorHAnsi" w:cstheme="minorHAnsi"/>
          <w:b/>
          <w:sz w:val="22"/>
          <w:szCs w:val="22"/>
          <w:lang w:val="en-GB"/>
        </w:rPr>
      </w:pPr>
      <w:r w:rsidRPr="00A34509">
        <w:rPr>
          <w:rFonts w:asciiTheme="minorHAnsi" w:hAnsiTheme="minorHAnsi" w:cstheme="minorHAnsi"/>
          <w:b/>
          <w:sz w:val="22"/>
          <w:szCs w:val="22"/>
          <w:lang w:val="en-GB"/>
        </w:rPr>
        <w:br w:type="page"/>
      </w:r>
    </w:p>
    <w:p w14:paraId="2CDD7E47" w14:textId="3D983960" w:rsidR="00315023" w:rsidRPr="00A34509" w:rsidRDefault="00315023" w:rsidP="00315023">
      <w:pPr>
        <w:tabs>
          <w:tab w:val="left" w:pos="-720"/>
          <w:tab w:val="left" w:pos="1080"/>
        </w:tabs>
        <w:suppressAutoHyphens/>
        <w:jc w:val="both"/>
        <w:rPr>
          <w:rFonts w:asciiTheme="minorHAnsi" w:hAnsiTheme="minorHAnsi" w:cstheme="minorHAnsi"/>
          <w:b/>
          <w:sz w:val="24"/>
          <w:szCs w:val="24"/>
          <w:lang w:val="en-GB"/>
        </w:rPr>
      </w:pPr>
      <w:r w:rsidRPr="00A34509">
        <w:rPr>
          <w:rFonts w:asciiTheme="minorHAnsi" w:hAnsiTheme="minorHAnsi" w:cstheme="minorHAnsi"/>
          <w:b/>
          <w:sz w:val="24"/>
          <w:szCs w:val="24"/>
          <w:lang w:val="en-GB"/>
        </w:rPr>
        <w:lastRenderedPageBreak/>
        <w:t xml:space="preserve">Category B: Copyediting </w:t>
      </w:r>
      <w:r w:rsidR="00973917" w:rsidRPr="00A34509">
        <w:rPr>
          <w:rFonts w:asciiTheme="minorHAnsi" w:hAnsiTheme="minorHAnsi" w:cstheme="minorHAnsi"/>
          <w:b/>
          <w:sz w:val="24"/>
          <w:szCs w:val="24"/>
          <w:lang w:val="en-GB"/>
        </w:rPr>
        <w:t>(</w:t>
      </w:r>
      <w:r w:rsidRPr="00A34509">
        <w:rPr>
          <w:rFonts w:asciiTheme="minorHAnsi" w:hAnsiTheme="minorHAnsi" w:cstheme="minorHAnsi"/>
          <w:b/>
          <w:sz w:val="24"/>
          <w:szCs w:val="24"/>
          <w:lang w:val="en-GB"/>
        </w:rPr>
        <w:t>Word file</w:t>
      </w:r>
      <w:r w:rsidR="00E406CD" w:rsidRPr="00A34509">
        <w:rPr>
          <w:rFonts w:asciiTheme="minorHAnsi" w:hAnsiTheme="minorHAnsi" w:cstheme="minorHAnsi"/>
          <w:b/>
          <w:sz w:val="24"/>
          <w:szCs w:val="24"/>
          <w:lang w:val="en-GB"/>
        </w:rPr>
        <w:t>)</w:t>
      </w:r>
      <w:r w:rsidRPr="00A34509">
        <w:rPr>
          <w:rStyle w:val="FootnoteReference"/>
          <w:rFonts w:asciiTheme="minorHAnsi" w:hAnsiTheme="minorHAnsi" w:cstheme="minorHAnsi"/>
          <w:b/>
          <w:sz w:val="24"/>
          <w:szCs w:val="24"/>
          <w:lang w:val="en-GB"/>
        </w:rPr>
        <w:footnoteReference w:id="3"/>
      </w:r>
    </w:p>
    <w:p w14:paraId="09A85CC4" w14:textId="77777777" w:rsidR="006403CF" w:rsidRPr="00A34509" w:rsidRDefault="006403CF" w:rsidP="00315023">
      <w:pPr>
        <w:tabs>
          <w:tab w:val="left" w:pos="-720"/>
          <w:tab w:val="left" w:pos="1080"/>
        </w:tabs>
        <w:suppressAutoHyphens/>
        <w:jc w:val="both"/>
        <w:rPr>
          <w:rStyle w:val="Strong"/>
          <w:rFonts w:asciiTheme="minorHAnsi" w:hAnsiTheme="minorHAnsi" w:cstheme="minorHAnsi"/>
          <w:b w:val="0"/>
          <w:bCs w:val="0"/>
          <w:sz w:val="22"/>
          <w:szCs w:val="22"/>
          <w:bdr w:val="none" w:sz="0" w:space="0" w:color="auto" w:frame="1"/>
          <w:shd w:val="clear" w:color="auto" w:fill="FFFFFF"/>
        </w:rPr>
      </w:pPr>
    </w:p>
    <w:p w14:paraId="4842370B" w14:textId="4527244C" w:rsidR="00315023" w:rsidRPr="00A34509" w:rsidRDefault="00315023" w:rsidP="00315023">
      <w:pPr>
        <w:tabs>
          <w:tab w:val="left" w:pos="-720"/>
          <w:tab w:val="left" w:pos="1080"/>
        </w:tabs>
        <w:suppressAutoHyphens/>
        <w:jc w:val="both"/>
        <w:rPr>
          <w:rFonts w:asciiTheme="minorHAnsi" w:hAnsiTheme="minorHAnsi" w:cstheme="minorHAnsi"/>
          <w:sz w:val="22"/>
          <w:szCs w:val="22"/>
          <w:shd w:val="clear" w:color="auto" w:fill="FFFFFF"/>
        </w:rPr>
      </w:pPr>
      <w:r w:rsidRPr="00A34509">
        <w:rPr>
          <w:rStyle w:val="Strong"/>
          <w:rFonts w:asciiTheme="minorHAnsi" w:hAnsiTheme="minorHAnsi" w:cstheme="minorHAnsi"/>
          <w:sz w:val="22"/>
          <w:szCs w:val="22"/>
          <w:bdr w:val="none" w:sz="0" w:space="0" w:color="auto" w:frame="1"/>
          <w:shd w:val="clear" w:color="auto" w:fill="FFFFFF"/>
        </w:rPr>
        <w:t>Copyediting focuses on the detail of a text</w:t>
      </w:r>
      <w:r w:rsidRPr="00A34509">
        <w:rPr>
          <w:rFonts w:asciiTheme="minorHAnsi" w:hAnsiTheme="minorHAnsi" w:cstheme="minorHAnsi"/>
          <w:sz w:val="22"/>
          <w:szCs w:val="22"/>
          <w:shd w:val="clear" w:color="auto" w:fill="FFFFFF"/>
        </w:rPr>
        <w:t>: agreeing final content, making sure it reads well for its intended purpose and applying consistency to the language and formatting.</w:t>
      </w:r>
    </w:p>
    <w:p w14:paraId="2F468540" w14:textId="77777777" w:rsidR="00315023" w:rsidRPr="00A34509" w:rsidRDefault="00315023" w:rsidP="00315023">
      <w:pPr>
        <w:numPr>
          <w:ilvl w:val="0"/>
          <w:numId w:val="18"/>
        </w:numPr>
        <w:jc w:val="both"/>
        <w:rPr>
          <w:rFonts w:asciiTheme="minorHAnsi" w:hAnsiTheme="minorHAnsi" w:cstheme="minorHAnsi"/>
          <w:sz w:val="22"/>
          <w:szCs w:val="22"/>
        </w:rPr>
      </w:pPr>
      <w:r w:rsidRPr="00A34509">
        <w:rPr>
          <w:rFonts w:asciiTheme="minorHAnsi" w:hAnsiTheme="minorHAnsi" w:cstheme="minorHAnsi"/>
          <w:sz w:val="22"/>
          <w:szCs w:val="22"/>
          <w:lang w:val="en-AU"/>
        </w:rPr>
        <w:t xml:space="preserve">Correcting errors or inconsistencies in spelling, punctuation, grammar, </w:t>
      </w:r>
      <w:proofErr w:type="gramStart"/>
      <w:r w:rsidRPr="00A34509">
        <w:rPr>
          <w:rFonts w:asciiTheme="minorHAnsi" w:hAnsiTheme="minorHAnsi" w:cstheme="minorHAnsi"/>
          <w:sz w:val="22"/>
          <w:szCs w:val="22"/>
          <w:lang w:val="en-AU"/>
        </w:rPr>
        <w:t>style</w:t>
      </w:r>
      <w:proofErr w:type="gramEnd"/>
      <w:r w:rsidRPr="00A34509">
        <w:rPr>
          <w:rFonts w:asciiTheme="minorHAnsi" w:hAnsiTheme="minorHAnsi" w:cstheme="minorHAnsi"/>
          <w:sz w:val="22"/>
          <w:szCs w:val="22"/>
          <w:lang w:val="en-AU"/>
        </w:rPr>
        <w:t xml:space="preserve"> and usage.</w:t>
      </w:r>
    </w:p>
    <w:p w14:paraId="3F72C370" w14:textId="77777777" w:rsidR="00315023" w:rsidRPr="00A34509" w:rsidRDefault="00315023" w:rsidP="00315023">
      <w:pPr>
        <w:pStyle w:val="IDEABulltes1"/>
        <w:numPr>
          <w:ilvl w:val="0"/>
          <w:numId w:val="17"/>
        </w:numPr>
        <w:jc w:val="both"/>
        <w:rPr>
          <w:rFonts w:asciiTheme="minorHAnsi" w:hAnsiTheme="minorHAnsi" w:cstheme="minorHAnsi"/>
        </w:rPr>
      </w:pPr>
      <w:r w:rsidRPr="00A34509">
        <w:rPr>
          <w:rFonts w:asciiTheme="minorHAnsi" w:hAnsiTheme="minorHAnsi" w:cstheme="minorHAnsi"/>
        </w:rPr>
        <w:t xml:space="preserve">Detailed editing for </w:t>
      </w:r>
      <w:proofErr w:type="gramStart"/>
      <w:r w:rsidRPr="00A34509">
        <w:rPr>
          <w:rFonts w:asciiTheme="minorHAnsi" w:hAnsiTheme="minorHAnsi" w:cstheme="minorHAnsi"/>
        </w:rPr>
        <w:t>meaning:</w:t>
      </w:r>
      <w:proofErr w:type="gramEnd"/>
      <w:r w:rsidRPr="00A34509">
        <w:rPr>
          <w:rFonts w:asciiTheme="minorHAnsi" w:hAnsiTheme="minorHAnsi" w:cstheme="minorHAnsi"/>
        </w:rPr>
        <w:t xml:space="preserve"> checking whether each section expresses the author’s meaning clearly, without gaps and contradictions. This also involves looking at each sentence, the author’s choice of words, the use of abbreviations, comparing the data in tables with relevant texts, checking text against the illustrations and their captions. Improving clarity by rewording or reformatting text that is confusing or </w:t>
      </w:r>
      <w:proofErr w:type="gramStart"/>
      <w:r w:rsidRPr="00A34509">
        <w:rPr>
          <w:rFonts w:asciiTheme="minorHAnsi" w:hAnsiTheme="minorHAnsi" w:cstheme="minorHAnsi"/>
        </w:rPr>
        <w:t>convoluted, or</w:t>
      </w:r>
      <w:proofErr w:type="gramEnd"/>
      <w:r w:rsidRPr="00A34509">
        <w:rPr>
          <w:rFonts w:asciiTheme="minorHAnsi" w:hAnsiTheme="minorHAnsi" w:cstheme="minorHAnsi"/>
        </w:rPr>
        <w:t xml:space="preserve"> suggesting structural additions to help readability such has headings or lists.</w:t>
      </w:r>
    </w:p>
    <w:p w14:paraId="30C07BB3" w14:textId="041BF201" w:rsidR="00315023" w:rsidRPr="00EB5F33" w:rsidRDefault="00315023" w:rsidP="00315023">
      <w:pPr>
        <w:pStyle w:val="IDEABulltes1"/>
        <w:numPr>
          <w:ilvl w:val="0"/>
          <w:numId w:val="17"/>
        </w:numPr>
        <w:jc w:val="both"/>
        <w:rPr>
          <w:rFonts w:asciiTheme="minorHAnsi" w:hAnsiTheme="minorHAnsi" w:cstheme="minorHAnsi"/>
        </w:rPr>
      </w:pPr>
      <w:r w:rsidRPr="00A34509">
        <w:rPr>
          <w:rFonts w:asciiTheme="minorHAnsi" w:hAnsiTheme="minorHAnsi" w:cstheme="minorHAnsi"/>
          <w:lang w:val="en-US"/>
        </w:rPr>
        <w:t xml:space="preserve">When applicable, weaving chapters and contributions together to form a coherent and consistent </w:t>
      </w:r>
      <w:r w:rsidR="0013390F">
        <w:rPr>
          <w:rFonts w:asciiTheme="minorHAnsi" w:hAnsiTheme="minorHAnsi" w:cstheme="minorHAnsi"/>
          <w:lang w:val="en-US"/>
        </w:rPr>
        <w:t>publication</w:t>
      </w:r>
      <w:r w:rsidRPr="00A34509">
        <w:rPr>
          <w:rFonts w:asciiTheme="minorHAnsi" w:hAnsiTheme="minorHAnsi" w:cstheme="minorHAnsi"/>
          <w:lang w:val="en-US"/>
        </w:rPr>
        <w:t>, including editing to avoid repetition.</w:t>
      </w:r>
    </w:p>
    <w:p w14:paraId="4C0C9327" w14:textId="67DD7D59" w:rsidR="00EB5F33" w:rsidRPr="00A34509" w:rsidRDefault="00EB5F33" w:rsidP="00315023">
      <w:pPr>
        <w:pStyle w:val="IDEABulltes1"/>
        <w:numPr>
          <w:ilvl w:val="0"/>
          <w:numId w:val="17"/>
        </w:numPr>
        <w:jc w:val="both"/>
        <w:rPr>
          <w:rFonts w:asciiTheme="minorHAnsi" w:hAnsiTheme="minorHAnsi" w:cstheme="minorHAnsi"/>
        </w:rPr>
      </w:pPr>
      <w:r>
        <w:rPr>
          <w:rFonts w:asciiTheme="minorHAnsi" w:hAnsiTheme="minorHAnsi" w:cstheme="minorHAnsi"/>
          <w:lang w:val="en-US"/>
        </w:rPr>
        <w:t>When applicable, make suggestions for improved visualizations (</w:t>
      </w:r>
      <w:proofErr w:type="spellStart"/>
      <w:r>
        <w:rPr>
          <w:rFonts w:asciiTheme="minorHAnsi" w:hAnsiTheme="minorHAnsi" w:cstheme="minorHAnsi"/>
          <w:lang w:val="en-US"/>
        </w:rPr>
        <w:t>infographs</w:t>
      </w:r>
      <w:proofErr w:type="spellEnd"/>
      <w:r>
        <w:rPr>
          <w:rFonts w:asciiTheme="minorHAnsi" w:hAnsiTheme="minorHAnsi" w:cstheme="minorHAnsi"/>
          <w:lang w:val="en-US"/>
        </w:rPr>
        <w:t>, graphs or charts).</w:t>
      </w:r>
    </w:p>
    <w:p w14:paraId="63565DF6" w14:textId="5FD61562" w:rsidR="00315023" w:rsidRPr="00A34509" w:rsidRDefault="00315023" w:rsidP="00315023">
      <w:pPr>
        <w:pStyle w:val="IDEABulltes1"/>
        <w:numPr>
          <w:ilvl w:val="0"/>
          <w:numId w:val="17"/>
        </w:numPr>
        <w:jc w:val="both"/>
        <w:rPr>
          <w:rFonts w:asciiTheme="minorHAnsi" w:hAnsiTheme="minorHAnsi" w:cstheme="minorHAnsi"/>
        </w:rPr>
      </w:pPr>
      <w:r w:rsidRPr="00A34509">
        <w:rPr>
          <w:rFonts w:asciiTheme="minorHAnsi" w:hAnsiTheme="minorHAnsi" w:cstheme="minorHAnsi"/>
        </w:rPr>
        <w:t xml:space="preserve">Checking for consistency. This involves reinforcement of the International IDEA </w:t>
      </w:r>
      <w:r w:rsidR="00E044AC" w:rsidRPr="00A34509">
        <w:rPr>
          <w:rFonts w:asciiTheme="minorHAnsi" w:hAnsiTheme="minorHAnsi" w:cstheme="minorHAnsi"/>
        </w:rPr>
        <w:t>Editorial Guidelines</w:t>
      </w:r>
      <w:r w:rsidRPr="00A34509">
        <w:rPr>
          <w:rFonts w:asciiTheme="minorHAnsi" w:hAnsiTheme="minorHAnsi" w:cstheme="minorHAnsi"/>
        </w:rPr>
        <w:t xml:space="preserve"> 2022 regarding spelling and language style. This includes checking the numbering of illustrations, tables and notes, and any cross-references to them, as well as the consistency and formatting of bibliographical references. It also includes imposing consistency in use of italics, bold and capitals.</w:t>
      </w:r>
    </w:p>
    <w:p w14:paraId="035FA1B4" w14:textId="77777777" w:rsidR="00315023" w:rsidRPr="00A34509" w:rsidRDefault="00315023" w:rsidP="00315023">
      <w:pPr>
        <w:pStyle w:val="IDEABulltes1"/>
        <w:numPr>
          <w:ilvl w:val="0"/>
          <w:numId w:val="17"/>
        </w:numPr>
        <w:jc w:val="both"/>
        <w:rPr>
          <w:rFonts w:asciiTheme="minorHAnsi" w:hAnsiTheme="minorHAnsi" w:cstheme="minorHAnsi"/>
        </w:rPr>
      </w:pPr>
      <w:r w:rsidRPr="00A34509">
        <w:rPr>
          <w:rFonts w:asciiTheme="minorHAnsi" w:hAnsiTheme="minorHAnsi" w:cstheme="minorHAnsi"/>
        </w:rPr>
        <w:t xml:space="preserve">Looking out for legal problems such as copyright, </w:t>
      </w:r>
      <w:proofErr w:type="gramStart"/>
      <w:r w:rsidRPr="00A34509">
        <w:rPr>
          <w:rFonts w:asciiTheme="minorHAnsi" w:hAnsiTheme="minorHAnsi" w:cstheme="minorHAnsi"/>
        </w:rPr>
        <w:t>plagiarism</w:t>
      </w:r>
      <w:proofErr w:type="gramEnd"/>
      <w:r w:rsidRPr="00A34509">
        <w:rPr>
          <w:rFonts w:asciiTheme="minorHAnsi" w:hAnsiTheme="minorHAnsi" w:cstheme="minorHAnsi"/>
        </w:rPr>
        <w:t xml:space="preserve"> and libel.</w:t>
      </w:r>
    </w:p>
    <w:p w14:paraId="06CB291F" w14:textId="77777777" w:rsidR="00315023" w:rsidRPr="00A34509" w:rsidRDefault="00315023" w:rsidP="00315023">
      <w:pPr>
        <w:pStyle w:val="IDEABulltes1"/>
        <w:numPr>
          <w:ilvl w:val="0"/>
          <w:numId w:val="17"/>
        </w:numPr>
        <w:jc w:val="both"/>
        <w:rPr>
          <w:rFonts w:asciiTheme="minorHAnsi" w:hAnsiTheme="minorHAnsi" w:cstheme="minorHAnsi"/>
        </w:rPr>
      </w:pPr>
      <w:r w:rsidRPr="00A34509">
        <w:rPr>
          <w:rFonts w:asciiTheme="minorHAnsi" w:hAnsiTheme="minorHAnsi" w:cstheme="minorHAnsi"/>
        </w:rPr>
        <w:t>Checking quotations or illustrations that may need permission from the copyright owner.</w:t>
      </w:r>
    </w:p>
    <w:p w14:paraId="3AF53C9D" w14:textId="77777777" w:rsidR="00315023" w:rsidRPr="00A34509" w:rsidRDefault="00315023" w:rsidP="00315023">
      <w:pPr>
        <w:pStyle w:val="IDEABulltes1"/>
        <w:numPr>
          <w:ilvl w:val="0"/>
          <w:numId w:val="17"/>
        </w:numPr>
        <w:jc w:val="both"/>
        <w:rPr>
          <w:rFonts w:asciiTheme="minorHAnsi" w:hAnsiTheme="minorHAnsi" w:cstheme="minorHAnsi"/>
        </w:rPr>
      </w:pPr>
      <w:r w:rsidRPr="00A34509">
        <w:rPr>
          <w:rFonts w:asciiTheme="minorHAnsi" w:hAnsiTheme="minorHAnsi" w:cstheme="minorHAnsi"/>
        </w:rPr>
        <w:t xml:space="preserve">Creating, when applicable, the list of acronyms as well providing guidelines for the indexer, when applicable. </w:t>
      </w:r>
    </w:p>
    <w:p w14:paraId="6D232F45" w14:textId="77777777" w:rsidR="00315023" w:rsidRPr="00A34509" w:rsidRDefault="00315023" w:rsidP="00315023">
      <w:pPr>
        <w:pStyle w:val="IDEABulltes1"/>
        <w:numPr>
          <w:ilvl w:val="0"/>
          <w:numId w:val="17"/>
        </w:numPr>
        <w:jc w:val="both"/>
        <w:rPr>
          <w:rFonts w:asciiTheme="minorHAnsi" w:hAnsiTheme="minorHAnsi" w:cstheme="minorHAnsi"/>
        </w:rPr>
      </w:pPr>
      <w:r w:rsidRPr="00A34509">
        <w:rPr>
          <w:rFonts w:asciiTheme="minorHAnsi" w:hAnsiTheme="minorHAnsi" w:cstheme="minorHAnsi"/>
        </w:rPr>
        <w:t>Ensuring the clear presentation and format of the material for the typesetter/designer: Making sure that the material is complete and that all the parts are clearly identified, for example the grade of each subheading, which pieces of text, such as long quotations and pull outs, should be distinguished typographically from the main text, and where tables and illustrations should be placed. The document should be formatted in accordance with International IDEA’s MS Word template.</w:t>
      </w:r>
    </w:p>
    <w:p w14:paraId="79D95AE8" w14:textId="77777777" w:rsidR="00315023" w:rsidRPr="00A34509" w:rsidRDefault="00315023" w:rsidP="00315023">
      <w:pPr>
        <w:pStyle w:val="IDEABulltes1"/>
        <w:numPr>
          <w:ilvl w:val="0"/>
          <w:numId w:val="0"/>
        </w:numPr>
        <w:tabs>
          <w:tab w:val="left" w:pos="720"/>
        </w:tabs>
        <w:ind w:left="360"/>
        <w:jc w:val="both"/>
        <w:rPr>
          <w:rFonts w:asciiTheme="minorHAnsi" w:hAnsiTheme="minorHAnsi" w:cstheme="minorHAnsi"/>
        </w:rPr>
      </w:pPr>
    </w:p>
    <w:p w14:paraId="22816567" w14:textId="5025227E" w:rsidR="00315023" w:rsidRPr="00A34509" w:rsidRDefault="00315023" w:rsidP="00315023">
      <w:pPr>
        <w:pStyle w:val="IDEABulltes1"/>
        <w:numPr>
          <w:ilvl w:val="0"/>
          <w:numId w:val="0"/>
        </w:numPr>
        <w:tabs>
          <w:tab w:val="left" w:pos="720"/>
        </w:tabs>
        <w:ind w:left="360"/>
        <w:jc w:val="both"/>
        <w:rPr>
          <w:rFonts w:asciiTheme="minorHAnsi" w:hAnsiTheme="minorHAnsi" w:cstheme="minorHAnsi"/>
          <w:lang w:val="en-US"/>
        </w:rPr>
      </w:pPr>
      <w:r w:rsidRPr="00A34509">
        <w:rPr>
          <w:rFonts w:asciiTheme="minorHAnsi" w:hAnsiTheme="minorHAnsi" w:cstheme="minorHAnsi"/>
          <w:lang w:val="en-US"/>
        </w:rPr>
        <w:t xml:space="preserve">All questions about usage, grammar and spelling can be found in the </w:t>
      </w:r>
      <w:r w:rsidRPr="00A34509">
        <w:rPr>
          <w:rFonts w:asciiTheme="minorHAnsi" w:hAnsiTheme="minorHAnsi" w:cstheme="minorHAnsi"/>
          <w:i/>
          <w:lang w:val="en-US"/>
        </w:rPr>
        <w:t>Concise Oxford Dictionary 12</w:t>
      </w:r>
      <w:r w:rsidRPr="00A34509">
        <w:rPr>
          <w:rFonts w:asciiTheme="minorHAnsi" w:hAnsiTheme="minorHAnsi" w:cstheme="minorHAnsi"/>
          <w:i/>
          <w:vertAlign w:val="superscript"/>
          <w:lang w:val="en-US"/>
        </w:rPr>
        <w:t>th</w:t>
      </w:r>
      <w:r w:rsidRPr="00A34509">
        <w:rPr>
          <w:rFonts w:asciiTheme="minorHAnsi" w:hAnsiTheme="minorHAnsi" w:cstheme="minorHAnsi"/>
          <w:i/>
          <w:lang w:val="en-US"/>
        </w:rPr>
        <w:t xml:space="preserve"> Edition</w:t>
      </w:r>
      <w:r w:rsidRPr="00A34509">
        <w:rPr>
          <w:rFonts w:asciiTheme="minorHAnsi" w:hAnsiTheme="minorHAnsi" w:cstheme="minorHAnsi"/>
          <w:lang w:val="en-US"/>
        </w:rPr>
        <w:t xml:space="preserve">. Exceptions regarding spelling as well as general guidelines on language style can be found in the International IDEA </w:t>
      </w:r>
      <w:r w:rsidR="002321B3" w:rsidRPr="00A34509">
        <w:rPr>
          <w:rFonts w:asciiTheme="minorHAnsi" w:hAnsiTheme="minorHAnsi" w:cstheme="minorHAnsi"/>
          <w:lang w:val="en-US"/>
        </w:rPr>
        <w:t xml:space="preserve">Editorial </w:t>
      </w:r>
      <w:r w:rsidR="001F3E24" w:rsidRPr="00A34509">
        <w:rPr>
          <w:rFonts w:asciiTheme="minorHAnsi" w:hAnsiTheme="minorHAnsi" w:cstheme="minorHAnsi"/>
          <w:lang w:val="en-US"/>
        </w:rPr>
        <w:t>Guidelines</w:t>
      </w:r>
      <w:r w:rsidRPr="00A34509">
        <w:rPr>
          <w:rFonts w:asciiTheme="minorHAnsi" w:hAnsiTheme="minorHAnsi" w:cstheme="minorHAnsi"/>
          <w:lang w:val="en-US"/>
        </w:rPr>
        <w:t xml:space="preserve"> 2022.</w:t>
      </w:r>
    </w:p>
    <w:p w14:paraId="591BE247" w14:textId="77777777" w:rsidR="00315023" w:rsidRPr="00A34509" w:rsidRDefault="00315023" w:rsidP="00315023">
      <w:pPr>
        <w:pStyle w:val="IDEABulltes1"/>
        <w:numPr>
          <w:ilvl w:val="0"/>
          <w:numId w:val="0"/>
        </w:numPr>
        <w:tabs>
          <w:tab w:val="left" w:pos="720"/>
        </w:tabs>
        <w:ind w:left="360"/>
        <w:jc w:val="both"/>
        <w:rPr>
          <w:rFonts w:asciiTheme="minorHAnsi" w:hAnsiTheme="minorHAnsi" w:cstheme="minorHAnsi"/>
        </w:rPr>
      </w:pPr>
    </w:p>
    <w:p w14:paraId="2F6D9BA6" w14:textId="60AE2174" w:rsidR="00C11172" w:rsidRPr="00A34509" w:rsidRDefault="00315023" w:rsidP="00C11172">
      <w:pPr>
        <w:pStyle w:val="IDEABulltes1"/>
        <w:numPr>
          <w:ilvl w:val="0"/>
          <w:numId w:val="0"/>
        </w:numPr>
        <w:tabs>
          <w:tab w:val="left" w:pos="720"/>
        </w:tabs>
        <w:ind w:left="360"/>
        <w:jc w:val="both"/>
        <w:rPr>
          <w:rFonts w:asciiTheme="minorHAnsi" w:hAnsiTheme="minorHAnsi" w:cstheme="minorHAnsi"/>
          <w:lang w:val="en-GB"/>
        </w:rPr>
      </w:pPr>
      <w:r w:rsidRPr="00A34509">
        <w:rPr>
          <w:rFonts w:asciiTheme="minorHAnsi" w:hAnsiTheme="minorHAnsi" w:cstheme="minorHAnsi"/>
          <w:lang w:val="en-GB"/>
        </w:rPr>
        <w:t>All changes made to the original text should be visible using the ‘track changes’ function in MS</w:t>
      </w:r>
      <w:r w:rsidR="00253EB8" w:rsidRPr="00A34509">
        <w:rPr>
          <w:rFonts w:asciiTheme="minorHAnsi" w:hAnsiTheme="minorHAnsi" w:cstheme="minorHAnsi"/>
          <w:lang w:val="en-GB"/>
        </w:rPr>
        <w:t> </w:t>
      </w:r>
      <w:r w:rsidRPr="00A34509">
        <w:rPr>
          <w:rFonts w:asciiTheme="minorHAnsi" w:hAnsiTheme="minorHAnsi" w:cstheme="minorHAnsi"/>
          <w:lang w:val="en-GB"/>
        </w:rPr>
        <w:t>Word.</w:t>
      </w:r>
    </w:p>
    <w:p w14:paraId="0381EE7D" w14:textId="77777777" w:rsidR="00C11172" w:rsidRPr="00A34509" w:rsidRDefault="00C11172" w:rsidP="00C11172">
      <w:pPr>
        <w:pStyle w:val="IDEABulltes1"/>
        <w:numPr>
          <w:ilvl w:val="0"/>
          <w:numId w:val="0"/>
        </w:numPr>
        <w:tabs>
          <w:tab w:val="left" w:pos="720"/>
        </w:tabs>
        <w:ind w:left="360"/>
        <w:jc w:val="both"/>
        <w:rPr>
          <w:rFonts w:asciiTheme="minorHAnsi" w:hAnsiTheme="minorHAnsi" w:cstheme="minorHAnsi"/>
          <w:lang w:val="en-GB"/>
        </w:rPr>
      </w:pPr>
    </w:p>
    <w:p w14:paraId="720EF680" w14:textId="62DE4174" w:rsidR="00315023" w:rsidRPr="00A34509" w:rsidRDefault="00315023" w:rsidP="00C11172">
      <w:pPr>
        <w:pStyle w:val="IDEABulltes1"/>
        <w:numPr>
          <w:ilvl w:val="0"/>
          <w:numId w:val="0"/>
        </w:numPr>
        <w:tabs>
          <w:tab w:val="left" w:pos="720"/>
        </w:tabs>
        <w:ind w:left="360" w:hanging="360"/>
        <w:jc w:val="both"/>
        <w:rPr>
          <w:rFonts w:asciiTheme="minorHAnsi" w:hAnsiTheme="minorHAnsi" w:cstheme="minorHAnsi"/>
          <w:b/>
          <w:sz w:val="24"/>
          <w:szCs w:val="24"/>
          <w:lang w:val="en-GB"/>
        </w:rPr>
      </w:pPr>
      <w:r w:rsidRPr="00A34509">
        <w:rPr>
          <w:rFonts w:asciiTheme="minorHAnsi" w:hAnsiTheme="minorHAnsi" w:cstheme="minorHAnsi"/>
          <w:b/>
          <w:sz w:val="24"/>
          <w:szCs w:val="24"/>
          <w:lang w:val="en-GB"/>
        </w:rPr>
        <w:t>Category C: Light copyediting (Word file)</w:t>
      </w:r>
    </w:p>
    <w:p w14:paraId="43137A0C" w14:textId="77777777" w:rsidR="00315023" w:rsidRPr="00A34509" w:rsidRDefault="00315023" w:rsidP="00315023">
      <w:pPr>
        <w:pStyle w:val="IDEABulltes1"/>
        <w:numPr>
          <w:ilvl w:val="0"/>
          <w:numId w:val="0"/>
        </w:numPr>
        <w:tabs>
          <w:tab w:val="left" w:pos="720"/>
        </w:tabs>
        <w:jc w:val="both"/>
        <w:rPr>
          <w:rFonts w:asciiTheme="minorHAnsi" w:hAnsiTheme="minorHAnsi" w:cstheme="minorHAnsi"/>
          <w:lang w:val="en-US"/>
        </w:rPr>
      </w:pPr>
    </w:p>
    <w:p w14:paraId="5D3DE76A" w14:textId="3B9590F7" w:rsidR="00315023" w:rsidRPr="00A34509" w:rsidRDefault="00315023" w:rsidP="00315023">
      <w:pPr>
        <w:pStyle w:val="IDEABulltes1"/>
        <w:numPr>
          <w:ilvl w:val="0"/>
          <w:numId w:val="0"/>
        </w:numPr>
        <w:tabs>
          <w:tab w:val="left" w:pos="720"/>
        </w:tabs>
        <w:jc w:val="both"/>
        <w:rPr>
          <w:rFonts w:asciiTheme="minorHAnsi" w:hAnsiTheme="minorHAnsi" w:cstheme="minorHAnsi"/>
          <w:lang w:val="en-US"/>
        </w:rPr>
      </w:pPr>
      <w:r w:rsidRPr="00A34509">
        <w:rPr>
          <w:rFonts w:asciiTheme="minorHAnsi" w:hAnsiTheme="minorHAnsi" w:cstheme="minorHAnsi"/>
          <w:lang w:val="en-US"/>
        </w:rPr>
        <w:t xml:space="preserve">In some cases, there is a need to review a text that has already been copyedited before it is sent to a designer. This can be the result of a review process that has taken place after the copyediting. This </w:t>
      </w:r>
      <w:r w:rsidR="00C9051F" w:rsidRPr="00A34509">
        <w:rPr>
          <w:rFonts w:asciiTheme="minorHAnsi" w:hAnsiTheme="minorHAnsi" w:cstheme="minorHAnsi"/>
          <w:lang w:val="en-US"/>
        </w:rPr>
        <w:t>includes</w:t>
      </w:r>
      <w:r w:rsidRPr="00A34509">
        <w:rPr>
          <w:rFonts w:asciiTheme="minorHAnsi" w:hAnsiTheme="minorHAnsi" w:cstheme="minorHAnsi"/>
          <w:lang w:val="en-US"/>
        </w:rPr>
        <w:t>:</w:t>
      </w:r>
    </w:p>
    <w:p w14:paraId="7B2A6C68" w14:textId="77777777" w:rsidR="00315023" w:rsidRPr="00A34509" w:rsidRDefault="00315023" w:rsidP="00315023">
      <w:pPr>
        <w:pStyle w:val="IDEABulltes1"/>
        <w:numPr>
          <w:ilvl w:val="0"/>
          <w:numId w:val="15"/>
        </w:numPr>
        <w:rPr>
          <w:rFonts w:asciiTheme="minorHAnsi" w:hAnsiTheme="minorHAnsi" w:cstheme="minorHAnsi"/>
          <w:lang w:val="en-GB"/>
        </w:rPr>
      </w:pPr>
      <w:r w:rsidRPr="00A34509">
        <w:rPr>
          <w:rFonts w:asciiTheme="minorHAnsi" w:hAnsiTheme="minorHAnsi" w:cstheme="minorHAnsi"/>
          <w:lang w:val="en-GB"/>
        </w:rPr>
        <w:t xml:space="preserve">Carry out a thorough check for consistency especially in terms of spelling, </w:t>
      </w:r>
      <w:proofErr w:type="gramStart"/>
      <w:r w:rsidRPr="00A34509">
        <w:rPr>
          <w:rFonts w:asciiTheme="minorHAnsi" w:hAnsiTheme="minorHAnsi" w:cstheme="minorHAnsi"/>
          <w:lang w:val="en-GB"/>
        </w:rPr>
        <w:t>style</w:t>
      </w:r>
      <w:proofErr w:type="gramEnd"/>
      <w:r w:rsidRPr="00A34509">
        <w:rPr>
          <w:rFonts w:asciiTheme="minorHAnsi" w:hAnsiTheme="minorHAnsi" w:cstheme="minorHAnsi"/>
          <w:lang w:val="en-GB"/>
        </w:rPr>
        <w:t xml:space="preserve"> and headers.</w:t>
      </w:r>
    </w:p>
    <w:p w14:paraId="258DBF2E" w14:textId="13E281B2" w:rsidR="00315023" w:rsidRPr="00A34509" w:rsidRDefault="00315023" w:rsidP="00315023">
      <w:pPr>
        <w:pStyle w:val="IDEABulltes1"/>
        <w:numPr>
          <w:ilvl w:val="0"/>
          <w:numId w:val="15"/>
        </w:numPr>
        <w:rPr>
          <w:rFonts w:asciiTheme="minorHAnsi" w:hAnsiTheme="minorHAnsi" w:cstheme="minorHAnsi"/>
          <w:lang w:val="en-GB"/>
        </w:rPr>
      </w:pPr>
      <w:r w:rsidRPr="00A34509">
        <w:rPr>
          <w:rFonts w:asciiTheme="minorHAnsi" w:hAnsiTheme="minorHAnsi" w:cstheme="minorHAnsi"/>
        </w:rPr>
        <w:t xml:space="preserve">Ensure a clear presentation and format of the material for the typesetter/designer. </w:t>
      </w:r>
    </w:p>
    <w:p w14:paraId="49EC02AE" w14:textId="77777777" w:rsidR="00315023" w:rsidRPr="00A34509" w:rsidRDefault="00315023" w:rsidP="00315023">
      <w:pPr>
        <w:pStyle w:val="IDEABulltes1"/>
        <w:numPr>
          <w:ilvl w:val="0"/>
          <w:numId w:val="15"/>
        </w:numPr>
        <w:rPr>
          <w:rFonts w:asciiTheme="minorHAnsi" w:hAnsiTheme="minorHAnsi" w:cstheme="minorHAnsi"/>
          <w:lang w:val="en-GB"/>
        </w:rPr>
      </w:pPr>
      <w:r w:rsidRPr="00A34509">
        <w:rPr>
          <w:rFonts w:asciiTheme="minorHAnsi" w:hAnsiTheme="minorHAnsi" w:cstheme="minorHAnsi"/>
          <w:lang w:val="en-GB"/>
        </w:rPr>
        <w:t>Check spelling and grammar, font sizes and fonts, bullet listings and spaces.</w:t>
      </w:r>
    </w:p>
    <w:p w14:paraId="7E2FA52C" w14:textId="1B2A7D8C" w:rsidR="00315023" w:rsidRPr="00A34509" w:rsidRDefault="00315023" w:rsidP="572861B4">
      <w:pPr>
        <w:pStyle w:val="IDEABulltes1"/>
        <w:numPr>
          <w:ilvl w:val="0"/>
          <w:numId w:val="15"/>
        </w:numPr>
        <w:rPr>
          <w:rFonts w:asciiTheme="minorHAnsi" w:hAnsiTheme="minorHAnsi" w:cstheme="minorBidi"/>
          <w:lang w:val="en-GB"/>
        </w:rPr>
      </w:pPr>
      <w:r w:rsidRPr="572861B4">
        <w:rPr>
          <w:rFonts w:asciiTheme="minorHAnsi" w:hAnsiTheme="minorHAnsi" w:cstheme="minorBidi"/>
          <w:lang w:val="en-GB"/>
        </w:rPr>
        <w:t xml:space="preserve">Check all numbering, paragraphs, headings, subheadings, to make sure they correspond to the </w:t>
      </w:r>
      <w:r w:rsidR="0076063D" w:rsidRPr="572861B4">
        <w:rPr>
          <w:rFonts w:asciiTheme="minorHAnsi" w:hAnsiTheme="minorHAnsi" w:cstheme="minorBidi"/>
          <w:lang w:val="en-GB"/>
        </w:rPr>
        <w:t>C</w:t>
      </w:r>
      <w:r w:rsidRPr="572861B4">
        <w:rPr>
          <w:rFonts w:asciiTheme="minorHAnsi" w:hAnsiTheme="minorHAnsi" w:cstheme="minorBidi"/>
          <w:lang w:val="en-GB"/>
        </w:rPr>
        <w:t>ontents</w:t>
      </w:r>
      <w:r w:rsidR="40D63C4D" w:rsidRPr="572861B4">
        <w:rPr>
          <w:rFonts w:asciiTheme="minorHAnsi" w:hAnsiTheme="minorHAnsi" w:cstheme="minorBidi"/>
          <w:lang w:val="en-GB"/>
        </w:rPr>
        <w:t>’ table</w:t>
      </w:r>
      <w:r w:rsidRPr="572861B4">
        <w:rPr>
          <w:rFonts w:asciiTheme="minorHAnsi" w:hAnsiTheme="minorHAnsi" w:cstheme="minorBidi"/>
          <w:lang w:val="en-GB"/>
        </w:rPr>
        <w:t>.</w:t>
      </w:r>
    </w:p>
    <w:p w14:paraId="04E092A2" w14:textId="77777777" w:rsidR="00315023" w:rsidRPr="00A34509" w:rsidRDefault="00315023" w:rsidP="00315023">
      <w:pPr>
        <w:pStyle w:val="IDEABulltes1"/>
        <w:numPr>
          <w:ilvl w:val="0"/>
          <w:numId w:val="15"/>
        </w:numPr>
        <w:rPr>
          <w:rFonts w:asciiTheme="minorHAnsi" w:hAnsiTheme="minorHAnsi" w:cstheme="minorHAnsi"/>
          <w:lang w:val="en-GB"/>
        </w:rPr>
      </w:pPr>
      <w:r w:rsidRPr="00A34509">
        <w:rPr>
          <w:rFonts w:asciiTheme="minorHAnsi" w:hAnsiTheme="minorHAnsi" w:cstheme="minorHAnsi"/>
          <w:lang w:val="en-GB"/>
        </w:rPr>
        <w:t>Check footnotes and references.</w:t>
      </w:r>
    </w:p>
    <w:p w14:paraId="3665F7E4" w14:textId="481F11A4" w:rsidR="00315023" w:rsidRPr="00A34509" w:rsidRDefault="00315023" w:rsidP="572861B4">
      <w:pPr>
        <w:pStyle w:val="IDEABulltes1"/>
        <w:numPr>
          <w:ilvl w:val="0"/>
          <w:numId w:val="15"/>
        </w:numPr>
        <w:rPr>
          <w:rFonts w:asciiTheme="minorHAnsi" w:hAnsiTheme="minorHAnsi" w:cstheme="minorBidi"/>
          <w:lang w:val="en-GB"/>
        </w:rPr>
      </w:pPr>
      <w:r w:rsidRPr="572861B4">
        <w:rPr>
          <w:rFonts w:asciiTheme="minorHAnsi" w:hAnsiTheme="minorHAnsi" w:cstheme="minorBidi"/>
          <w:lang w:val="en-GB"/>
        </w:rPr>
        <w:t xml:space="preserve">Check that the </w:t>
      </w:r>
      <w:r w:rsidR="135B821E" w:rsidRPr="572861B4">
        <w:rPr>
          <w:rFonts w:asciiTheme="minorHAnsi" w:hAnsiTheme="minorHAnsi" w:cstheme="minorBidi"/>
          <w:lang w:val="en-GB"/>
        </w:rPr>
        <w:t>headings'</w:t>
      </w:r>
      <w:r w:rsidRPr="572861B4">
        <w:rPr>
          <w:rFonts w:asciiTheme="minorHAnsi" w:hAnsiTheme="minorHAnsi" w:cstheme="minorBidi"/>
          <w:lang w:val="en-GB"/>
        </w:rPr>
        <w:t xml:space="preserve"> structure is clear and logical.</w:t>
      </w:r>
    </w:p>
    <w:p w14:paraId="3A234CFA" w14:textId="77777777" w:rsidR="00315023" w:rsidRPr="00A34509" w:rsidRDefault="00315023" w:rsidP="00315023">
      <w:pPr>
        <w:pStyle w:val="IDEABulltes1"/>
        <w:numPr>
          <w:ilvl w:val="0"/>
          <w:numId w:val="0"/>
        </w:numPr>
        <w:tabs>
          <w:tab w:val="left" w:pos="720"/>
        </w:tabs>
        <w:jc w:val="both"/>
        <w:rPr>
          <w:rFonts w:asciiTheme="minorHAnsi" w:hAnsiTheme="minorHAnsi" w:cstheme="minorHAnsi"/>
          <w:lang w:val="en-US"/>
        </w:rPr>
      </w:pPr>
    </w:p>
    <w:p w14:paraId="774CEF94" w14:textId="72D02B62" w:rsidR="00315023" w:rsidRPr="00A34509" w:rsidRDefault="00315023" w:rsidP="00315023">
      <w:pPr>
        <w:pStyle w:val="IDEABulltes1"/>
        <w:numPr>
          <w:ilvl w:val="0"/>
          <w:numId w:val="0"/>
        </w:numPr>
        <w:tabs>
          <w:tab w:val="left" w:pos="720"/>
        </w:tabs>
        <w:ind w:left="360"/>
        <w:jc w:val="both"/>
        <w:rPr>
          <w:rFonts w:asciiTheme="minorHAnsi" w:hAnsiTheme="minorHAnsi" w:cstheme="minorHAnsi"/>
          <w:lang w:val="en-US"/>
        </w:rPr>
      </w:pPr>
      <w:r w:rsidRPr="00A34509">
        <w:rPr>
          <w:rFonts w:asciiTheme="minorHAnsi" w:hAnsiTheme="minorHAnsi" w:cstheme="minorHAnsi"/>
          <w:lang w:val="en-US"/>
        </w:rPr>
        <w:t xml:space="preserve">All questions about usage, grammar and spelling can be found in the </w:t>
      </w:r>
      <w:r w:rsidRPr="00A34509">
        <w:rPr>
          <w:rFonts w:asciiTheme="minorHAnsi" w:hAnsiTheme="minorHAnsi" w:cstheme="minorHAnsi"/>
          <w:i/>
          <w:lang w:val="en-US"/>
        </w:rPr>
        <w:t>Concise Oxford Dictionary 12</w:t>
      </w:r>
      <w:r w:rsidRPr="00A34509">
        <w:rPr>
          <w:rFonts w:asciiTheme="minorHAnsi" w:hAnsiTheme="minorHAnsi" w:cstheme="minorHAnsi"/>
          <w:i/>
          <w:vertAlign w:val="superscript"/>
          <w:lang w:val="en-US"/>
        </w:rPr>
        <w:t>h</w:t>
      </w:r>
      <w:r w:rsidRPr="00A34509">
        <w:rPr>
          <w:rFonts w:asciiTheme="minorHAnsi" w:hAnsiTheme="minorHAnsi" w:cstheme="minorHAnsi"/>
          <w:i/>
          <w:lang w:val="en-US"/>
        </w:rPr>
        <w:t xml:space="preserve"> Edition</w:t>
      </w:r>
      <w:r w:rsidRPr="00A34509">
        <w:rPr>
          <w:rFonts w:asciiTheme="minorHAnsi" w:hAnsiTheme="minorHAnsi" w:cstheme="minorHAnsi"/>
          <w:lang w:val="en-US"/>
        </w:rPr>
        <w:t xml:space="preserve">. Exceptions regarding spelling as well as general guidelines on language style can be found in the International IDEA </w:t>
      </w:r>
      <w:r w:rsidR="00C9051F" w:rsidRPr="00A34509">
        <w:rPr>
          <w:rFonts w:asciiTheme="minorHAnsi" w:hAnsiTheme="minorHAnsi" w:cstheme="minorHAnsi"/>
          <w:lang w:val="en-US"/>
        </w:rPr>
        <w:t>Editorial Guidelines</w:t>
      </w:r>
      <w:r w:rsidRPr="00A34509">
        <w:rPr>
          <w:rFonts w:asciiTheme="minorHAnsi" w:hAnsiTheme="minorHAnsi" w:cstheme="minorHAnsi"/>
          <w:lang w:val="en-US"/>
        </w:rPr>
        <w:t xml:space="preserve"> 2022. </w:t>
      </w:r>
    </w:p>
    <w:p w14:paraId="5D90077C" w14:textId="77777777" w:rsidR="00315023" w:rsidRPr="00A34509" w:rsidRDefault="00315023" w:rsidP="00315023">
      <w:pPr>
        <w:pStyle w:val="IDEABulltes1"/>
        <w:numPr>
          <w:ilvl w:val="0"/>
          <w:numId w:val="0"/>
        </w:numPr>
        <w:tabs>
          <w:tab w:val="left" w:pos="720"/>
        </w:tabs>
        <w:ind w:left="360"/>
        <w:jc w:val="both"/>
        <w:rPr>
          <w:rFonts w:asciiTheme="minorHAnsi" w:hAnsiTheme="minorHAnsi" w:cstheme="minorHAnsi"/>
          <w:lang w:val="en-US"/>
        </w:rPr>
      </w:pPr>
    </w:p>
    <w:p w14:paraId="797C10A9" w14:textId="07646E45" w:rsidR="00315023" w:rsidRPr="00A34509" w:rsidRDefault="00315023" w:rsidP="00315023">
      <w:pPr>
        <w:pStyle w:val="IDEABulltes1"/>
        <w:numPr>
          <w:ilvl w:val="0"/>
          <w:numId w:val="0"/>
        </w:numPr>
        <w:tabs>
          <w:tab w:val="left" w:pos="720"/>
        </w:tabs>
        <w:ind w:left="360"/>
        <w:jc w:val="both"/>
        <w:rPr>
          <w:rFonts w:asciiTheme="minorHAnsi" w:hAnsiTheme="minorHAnsi" w:cstheme="minorHAnsi"/>
        </w:rPr>
      </w:pPr>
      <w:r w:rsidRPr="00A34509">
        <w:rPr>
          <w:rFonts w:asciiTheme="minorHAnsi" w:hAnsiTheme="minorHAnsi" w:cstheme="minorHAnsi"/>
          <w:lang w:val="en-GB"/>
        </w:rPr>
        <w:t>All changes made to the original text should be visible using the ‘track changes’ function in MS</w:t>
      </w:r>
      <w:r w:rsidR="00253EB8" w:rsidRPr="00A34509">
        <w:rPr>
          <w:rFonts w:asciiTheme="minorHAnsi" w:hAnsiTheme="minorHAnsi" w:cstheme="minorHAnsi"/>
          <w:lang w:val="en-GB"/>
        </w:rPr>
        <w:t> </w:t>
      </w:r>
      <w:r w:rsidRPr="00A34509">
        <w:rPr>
          <w:rFonts w:asciiTheme="minorHAnsi" w:hAnsiTheme="minorHAnsi" w:cstheme="minorHAnsi"/>
          <w:lang w:val="en-GB"/>
        </w:rPr>
        <w:t>Word.</w:t>
      </w:r>
    </w:p>
    <w:p w14:paraId="279823D3" w14:textId="77777777" w:rsidR="00315023" w:rsidRPr="00A34509" w:rsidRDefault="00315023" w:rsidP="00315023">
      <w:pPr>
        <w:pStyle w:val="IDEABulltes1"/>
        <w:numPr>
          <w:ilvl w:val="0"/>
          <w:numId w:val="0"/>
        </w:numPr>
        <w:tabs>
          <w:tab w:val="left" w:pos="720"/>
        </w:tabs>
        <w:ind w:left="360"/>
        <w:jc w:val="both"/>
        <w:rPr>
          <w:rFonts w:asciiTheme="minorHAnsi" w:hAnsiTheme="minorHAnsi" w:cstheme="minorHAnsi"/>
          <w:lang w:val="en-US"/>
        </w:rPr>
      </w:pPr>
    </w:p>
    <w:p w14:paraId="12A31605" w14:textId="77777777" w:rsidR="00315023" w:rsidRPr="00A34509" w:rsidRDefault="00315023" w:rsidP="00315023">
      <w:pPr>
        <w:tabs>
          <w:tab w:val="left" w:pos="-720"/>
          <w:tab w:val="left" w:pos="1080"/>
        </w:tabs>
        <w:suppressAutoHyphens/>
        <w:jc w:val="both"/>
        <w:rPr>
          <w:rFonts w:asciiTheme="minorHAnsi" w:hAnsiTheme="minorHAnsi" w:cstheme="minorHAnsi"/>
          <w:b/>
          <w:sz w:val="24"/>
          <w:szCs w:val="24"/>
          <w:lang w:val="en-GB"/>
        </w:rPr>
      </w:pPr>
      <w:r w:rsidRPr="00A34509">
        <w:rPr>
          <w:rFonts w:asciiTheme="minorHAnsi" w:hAnsiTheme="minorHAnsi" w:cstheme="minorHAnsi"/>
          <w:b/>
          <w:sz w:val="24"/>
          <w:szCs w:val="24"/>
          <w:lang w:val="en-GB"/>
        </w:rPr>
        <w:t>Category D: Proofreading (PDF file)</w:t>
      </w:r>
    </w:p>
    <w:p w14:paraId="1590726B" w14:textId="77777777" w:rsidR="00315023" w:rsidRPr="00A34509" w:rsidRDefault="00315023" w:rsidP="00315023">
      <w:pPr>
        <w:tabs>
          <w:tab w:val="left" w:pos="-720"/>
          <w:tab w:val="left" w:pos="1080"/>
        </w:tabs>
        <w:suppressAutoHyphens/>
        <w:jc w:val="both"/>
        <w:rPr>
          <w:rFonts w:asciiTheme="minorHAnsi" w:hAnsiTheme="minorHAnsi" w:cstheme="minorHAnsi"/>
          <w:b/>
          <w:sz w:val="22"/>
          <w:szCs w:val="22"/>
          <w:lang w:val="en-GB"/>
        </w:rPr>
      </w:pPr>
    </w:p>
    <w:p w14:paraId="618239FA" w14:textId="6AF499BE" w:rsidR="00315023" w:rsidRPr="00A34509" w:rsidRDefault="00315023" w:rsidP="00315023">
      <w:pPr>
        <w:pStyle w:val="IDEABulltes1"/>
        <w:numPr>
          <w:ilvl w:val="0"/>
          <w:numId w:val="15"/>
        </w:numPr>
        <w:rPr>
          <w:rFonts w:asciiTheme="minorHAnsi" w:hAnsiTheme="minorHAnsi" w:cstheme="minorHAnsi"/>
          <w:lang w:val="en-GB"/>
        </w:rPr>
      </w:pPr>
      <w:r w:rsidRPr="00A34509">
        <w:rPr>
          <w:rFonts w:asciiTheme="minorHAnsi" w:hAnsiTheme="minorHAnsi" w:cstheme="minorHAnsi"/>
          <w:lang w:val="en-GB"/>
        </w:rPr>
        <w:t xml:space="preserve">Carry out a final and thorough check for consistency especially in terms of spelling, </w:t>
      </w:r>
      <w:proofErr w:type="gramStart"/>
      <w:r w:rsidRPr="00A34509">
        <w:rPr>
          <w:rFonts w:asciiTheme="minorHAnsi" w:hAnsiTheme="minorHAnsi" w:cstheme="minorHAnsi"/>
          <w:lang w:val="en-GB"/>
        </w:rPr>
        <w:t>style</w:t>
      </w:r>
      <w:proofErr w:type="gramEnd"/>
      <w:r w:rsidRPr="00A34509">
        <w:rPr>
          <w:rFonts w:asciiTheme="minorHAnsi" w:hAnsiTheme="minorHAnsi" w:cstheme="minorHAnsi"/>
          <w:lang w:val="en-GB"/>
        </w:rPr>
        <w:t xml:space="preserve"> and headings</w:t>
      </w:r>
      <w:r w:rsidR="00A43ACC">
        <w:rPr>
          <w:rFonts w:asciiTheme="minorHAnsi" w:hAnsiTheme="minorHAnsi" w:cstheme="minorHAnsi"/>
          <w:lang w:val="en-GB"/>
        </w:rPr>
        <w:t>.</w:t>
      </w:r>
    </w:p>
    <w:p w14:paraId="5BF7141E" w14:textId="1E8CC56C" w:rsidR="00315023" w:rsidRPr="00A34509" w:rsidRDefault="00315023" w:rsidP="00315023">
      <w:pPr>
        <w:pStyle w:val="IDEABulltes1"/>
        <w:numPr>
          <w:ilvl w:val="0"/>
          <w:numId w:val="15"/>
        </w:numPr>
        <w:rPr>
          <w:rFonts w:asciiTheme="minorHAnsi" w:hAnsiTheme="minorHAnsi" w:cstheme="minorHAnsi"/>
          <w:lang w:val="en-GB"/>
        </w:rPr>
      </w:pPr>
      <w:r w:rsidRPr="00A34509">
        <w:rPr>
          <w:rFonts w:asciiTheme="minorHAnsi" w:hAnsiTheme="minorHAnsi" w:cstheme="minorHAnsi"/>
          <w:lang w:val="en-GB"/>
        </w:rPr>
        <w:t xml:space="preserve">Check spelling and grammar, </w:t>
      </w:r>
      <w:proofErr w:type="gramStart"/>
      <w:r w:rsidRPr="00A34509">
        <w:rPr>
          <w:rFonts w:asciiTheme="minorHAnsi" w:hAnsiTheme="minorHAnsi" w:cstheme="minorHAnsi"/>
          <w:lang w:val="en-GB"/>
        </w:rPr>
        <w:t>font</w:t>
      </w:r>
      <w:r w:rsidR="00FB7F5D" w:rsidRPr="00A34509">
        <w:rPr>
          <w:rFonts w:asciiTheme="minorHAnsi" w:hAnsiTheme="minorHAnsi" w:cstheme="minorHAnsi"/>
          <w:lang w:val="en-GB"/>
        </w:rPr>
        <w:t>s’</w:t>
      </w:r>
      <w:proofErr w:type="gramEnd"/>
      <w:r w:rsidRPr="00A34509">
        <w:rPr>
          <w:rFonts w:asciiTheme="minorHAnsi" w:hAnsiTheme="minorHAnsi" w:cstheme="minorHAnsi"/>
          <w:lang w:val="en-GB"/>
        </w:rPr>
        <w:t xml:space="preserve"> </w:t>
      </w:r>
      <w:r w:rsidR="00FB7F5D" w:rsidRPr="00A34509">
        <w:rPr>
          <w:rFonts w:asciiTheme="minorHAnsi" w:hAnsiTheme="minorHAnsi" w:cstheme="minorHAnsi"/>
          <w:lang w:val="en-GB"/>
        </w:rPr>
        <w:t>type</w:t>
      </w:r>
      <w:r w:rsidRPr="00A34509">
        <w:rPr>
          <w:rFonts w:asciiTheme="minorHAnsi" w:hAnsiTheme="minorHAnsi" w:cstheme="minorHAnsi"/>
          <w:lang w:val="en-GB"/>
        </w:rPr>
        <w:t xml:space="preserve">s and </w:t>
      </w:r>
      <w:r w:rsidR="00FB7F5D" w:rsidRPr="00A34509">
        <w:rPr>
          <w:rFonts w:asciiTheme="minorHAnsi" w:hAnsiTheme="minorHAnsi" w:cstheme="minorHAnsi"/>
          <w:lang w:val="en-GB"/>
        </w:rPr>
        <w:t>size</w:t>
      </w:r>
      <w:r w:rsidRPr="00A34509">
        <w:rPr>
          <w:rFonts w:asciiTheme="minorHAnsi" w:hAnsiTheme="minorHAnsi" w:cstheme="minorHAnsi"/>
          <w:lang w:val="en-GB"/>
        </w:rPr>
        <w:t>s, bullet listings</w:t>
      </w:r>
      <w:r w:rsidR="0024157A" w:rsidRPr="00A34509">
        <w:rPr>
          <w:rFonts w:asciiTheme="minorHAnsi" w:hAnsiTheme="minorHAnsi" w:cstheme="minorHAnsi"/>
          <w:lang w:val="en-GB"/>
        </w:rPr>
        <w:t xml:space="preserve"> and</w:t>
      </w:r>
      <w:r w:rsidRPr="00A34509">
        <w:rPr>
          <w:rFonts w:asciiTheme="minorHAnsi" w:hAnsiTheme="minorHAnsi" w:cstheme="minorHAnsi"/>
          <w:lang w:val="en-GB"/>
        </w:rPr>
        <w:t xml:space="preserve"> spaces.</w:t>
      </w:r>
    </w:p>
    <w:p w14:paraId="30CBBD1C" w14:textId="536A6DA7" w:rsidR="00315023" w:rsidRPr="00A34509" w:rsidRDefault="00315023" w:rsidP="00315023">
      <w:pPr>
        <w:pStyle w:val="IDEABulltes1"/>
        <w:numPr>
          <w:ilvl w:val="0"/>
          <w:numId w:val="15"/>
        </w:numPr>
        <w:rPr>
          <w:rFonts w:asciiTheme="minorHAnsi" w:hAnsiTheme="minorHAnsi" w:cstheme="minorHAnsi"/>
          <w:lang w:val="en-GB"/>
        </w:rPr>
      </w:pPr>
      <w:r w:rsidRPr="00A34509">
        <w:rPr>
          <w:rFonts w:asciiTheme="minorHAnsi" w:hAnsiTheme="minorHAnsi" w:cstheme="minorHAnsi"/>
          <w:lang w:val="en-GB"/>
        </w:rPr>
        <w:t>Make sure that no text has disappeared or was cut out accidentally during layout</w:t>
      </w:r>
      <w:r w:rsidR="0090430F" w:rsidRPr="00A34509">
        <w:rPr>
          <w:rFonts w:asciiTheme="minorHAnsi" w:hAnsiTheme="minorHAnsi" w:cstheme="minorHAnsi"/>
          <w:lang w:val="en-GB"/>
        </w:rPr>
        <w:t>.</w:t>
      </w:r>
    </w:p>
    <w:p w14:paraId="13229877" w14:textId="44BAEDB5" w:rsidR="00315023" w:rsidRPr="00A34509" w:rsidRDefault="00315023" w:rsidP="572861B4">
      <w:pPr>
        <w:pStyle w:val="IDEABulltes1"/>
        <w:numPr>
          <w:ilvl w:val="0"/>
          <w:numId w:val="15"/>
        </w:numPr>
        <w:rPr>
          <w:rFonts w:asciiTheme="minorHAnsi" w:hAnsiTheme="minorHAnsi" w:cstheme="minorBidi"/>
          <w:lang w:val="en-GB"/>
        </w:rPr>
      </w:pPr>
      <w:r w:rsidRPr="572861B4">
        <w:rPr>
          <w:rFonts w:asciiTheme="minorHAnsi" w:hAnsiTheme="minorHAnsi" w:cstheme="minorBidi"/>
          <w:lang w:val="en-GB"/>
        </w:rPr>
        <w:t xml:space="preserve">Check all numbering, paragraphs, </w:t>
      </w:r>
      <w:proofErr w:type="gramStart"/>
      <w:r w:rsidRPr="572861B4">
        <w:rPr>
          <w:rFonts w:asciiTheme="minorHAnsi" w:hAnsiTheme="minorHAnsi" w:cstheme="minorBidi"/>
          <w:lang w:val="en-GB"/>
        </w:rPr>
        <w:t>headings</w:t>
      </w:r>
      <w:proofErr w:type="gramEnd"/>
      <w:r w:rsidRPr="572861B4">
        <w:rPr>
          <w:rFonts w:asciiTheme="minorHAnsi" w:hAnsiTheme="minorHAnsi" w:cstheme="minorBidi"/>
          <w:lang w:val="en-GB"/>
        </w:rPr>
        <w:t xml:space="preserve"> and subheadings, to make sure they correspond to the table of contents</w:t>
      </w:r>
      <w:r w:rsidR="0090430F" w:rsidRPr="572861B4">
        <w:rPr>
          <w:rFonts w:asciiTheme="minorHAnsi" w:hAnsiTheme="minorHAnsi" w:cstheme="minorBidi"/>
          <w:lang w:val="en-GB"/>
        </w:rPr>
        <w:t>.</w:t>
      </w:r>
    </w:p>
    <w:p w14:paraId="313FD709" w14:textId="321CE5BD" w:rsidR="00315023" w:rsidRPr="00A34509" w:rsidRDefault="00315023" w:rsidP="572861B4">
      <w:pPr>
        <w:pStyle w:val="IDEABulltes1"/>
        <w:numPr>
          <w:ilvl w:val="0"/>
          <w:numId w:val="15"/>
        </w:numPr>
        <w:rPr>
          <w:rFonts w:asciiTheme="minorHAnsi" w:hAnsiTheme="minorHAnsi" w:cstheme="minorBidi"/>
          <w:lang w:val="en-GB"/>
        </w:rPr>
      </w:pPr>
      <w:r w:rsidRPr="572861B4">
        <w:rPr>
          <w:rFonts w:asciiTheme="minorHAnsi" w:hAnsiTheme="minorHAnsi" w:cstheme="minorBidi"/>
          <w:lang w:val="en-GB"/>
        </w:rPr>
        <w:t xml:space="preserve">Check the pagination of the publication, to make sure that it corresponds to </w:t>
      </w:r>
      <w:proofErr w:type="gramStart"/>
      <w:r w:rsidRPr="572861B4">
        <w:rPr>
          <w:rFonts w:asciiTheme="minorHAnsi" w:hAnsiTheme="minorHAnsi" w:cstheme="minorBidi"/>
          <w:lang w:val="en-GB"/>
        </w:rPr>
        <w:t>the  Contents</w:t>
      </w:r>
      <w:proofErr w:type="gramEnd"/>
      <w:r w:rsidR="31611302" w:rsidRPr="572861B4">
        <w:rPr>
          <w:rFonts w:asciiTheme="minorHAnsi" w:hAnsiTheme="minorHAnsi" w:cstheme="minorBidi"/>
          <w:lang w:val="en-GB"/>
        </w:rPr>
        <w:t>’ table</w:t>
      </w:r>
      <w:r w:rsidRPr="572861B4">
        <w:rPr>
          <w:rFonts w:asciiTheme="minorHAnsi" w:hAnsiTheme="minorHAnsi" w:cstheme="minorBidi"/>
          <w:lang w:val="en-GB"/>
        </w:rPr>
        <w:t xml:space="preserve"> and Index (if an Index exists)</w:t>
      </w:r>
      <w:r w:rsidR="0090430F" w:rsidRPr="572861B4">
        <w:rPr>
          <w:rFonts w:asciiTheme="minorHAnsi" w:hAnsiTheme="minorHAnsi" w:cstheme="minorBidi"/>
          <w:lang w:val="en-GB"/>
        </w:rPr>
        <w:t>.</w:t>
      </w:r>
    </w:p>
    <w:p w14:paraId="79294AE2" w14:textId="0256C332" w:rsidR="00315023" w:rsidRPr="00A34509" w:rsidRDefault="00315023" w:rsidP="00315023">
      <w:pPr>
        <w:pStyle w:val="IDEABulltes1"/>
        <w:numPr>
          <w:ilvl w:val="0"/>
          <w:numId w:val="15"/>
        </w:numPr>
        <w:rPr>
          <w:rFonts w:asciiTheme="minorHAnsi" w:hAnsiTheme="minorHAnsi" w:cstheme="minorHAnsi"/>
          <w:lang w:val="en-GB"/>
        </w:rPr>
      </w:pPr>
      <w:r w:rsidRPr="00A34509">
        <w:rPr>
          <w:rFonts w:asciiTheme="minorHAnsi" w:hAnsiTheme="minorHAnsi" w:cstheme="minorHAnsi"/>
          <w:lang w:val="en-GB"/>
        </w:rPr>
        <w:t>Check footnotes and references</w:t>
      </w:r>
      <w:r w:rsidR="00A864FC" w:rsidRPr="00A34509">
        <w:rPr>
          <w:rFonts w:asciiTheme="minorHAnsi" w:hAnsiTheme="minorHAnsi" w:cstheme="minorHAnsi"/>
          <w:lang w:val="en-GB"/>
        </w:rPr>
        <w:t xml:space="preserve"> and </w:t>
      </w:r>
      <w:r w:rsidR="00793755" w:rsidRPr="00A34509">
        <w:rPr>
          <w:rFonts w:asciiTheme="minorHAnsi" w:hAnsiTheme="minorHAnsi" w:cstheme="minorHAnsi"/>
          <w:lang w:val="en-GB"/>
        </w:rPr>
        <w:t>in-text citation</w:t>
      </w:r>
      <w:r w:rsidR="0090430F" w:rsidRPr="00A34509">
        <w:rPr>
          <w:rFonts w:asciiTheme="minorHAnsi" w:hAnsiTheme="minorHAnsi" w:cstheme="minorHAnsi"/>
          <w:lang w:val="en-GB"/>
        </w:rPr>
        <w:t>.</w:t>
      </w:r>
    </w:p>
    <w:p w14:paraId="402ABF68" w14:textId="3B31ABA7" w:rsidR="00315023" w:rsidRPr="00A34509" w:rsidRDefault="00315023" w:rsidP="00315023">
      <w:pPr>
        <w:pStyle w:val="IDEABulltes1"/>
        <w:numPr>
          <w:ilvl w:val="0"/>
          <w:numId w:val="15"/>
        </w:numPr>
        <w:rPr>
          <w:rFonts w:asciiTheme="minorHAnsi" w:hAnsiTheme="minorHAnsi" w:cstheme="minorHAnsi"/>
          <w:lang w:val="en-GB"/>
        </w:rPr>
      </w:pPr>
      <w:r w:rsidRPr="00A34509">
        <w:rPr>
          <w:rFonts w:asciiTheme="minorHAnsi" w:hAnsiTheme="minorHAnsi" w:cstheme="minorHAnsi"/>
          <w:lang w:val="en-GB"/>
        </w:rPr>
        <w:t>Check that the heading structure is clear and logical</w:t>
      </w:r>
      <w:r w:rsidR="0090430F" w:rsidRPr="00A34509">
        <w:rPr>
          <w:rFonts w:asciiTheme="minorHAnsi" w:hAnsiTheme="minorHAnsi" w:cstheme="minorHAnsi"/>
          <w:lang w:val="en-GB"/>
        </w:rPr>
        <w:t>.</w:t>
      </w:r>
    </w:p>
    <w:p w14:paraId="42FDC3A2" w14:textId="77777777" w:rsidR="00315023" w:rsidRPr="00A34509" w:rsidRDefault="00315023" w:rsidP="00315023">
      <w:pPr>
        <w:pStyle w:val="IDEABulltes1"/>
        <w:numPr>
          <w:ilvl w:val="0"/>
          <w:numId w:val="15"/>
        </w:numPr>
        <w:rPr>
          <w:rFonts w:asciiTheme="minorHAnsi" w:hAnsiTheme="minorHAnsi" w:cstheme="minorHAnsi"/>
          <w:lang w:val="en-GB"/>
        </w:rPr>
      </w:pPr>
      <w:r w:rsidRPr="00A34509">
        <w:rPr>
          <w:rFonts w:asciiTheme="minorHAnsi" w:hAnsiTheme="minorHAnsi" w:cstheme="minorHAnsi"/>
          <w:lang w:val="en-GB"/>
        </w:rPr>
        <w:t>Check for ‘orphans’ and ‘widows’ (that is, when a word or part of a sentence is left on its own on the bottom/top of a page, with the continuation on the next/previous page); and</w:t>
      </w:r>
    </w:p>
    <w:p w14:paraId="1C47094D" w14:textId="77777777" w:rsidR="00315023" w:rsidRPr="00A34509" w:rsidRDefault="00315023" w:rsidP="00315023">
      <w:pPr>
        <w:pStyle w:val="IDEABulltes1"/>
        <w:numPr>
          <w:ilvl w:val="0"/>
          <w:numId w:val="15"/>
        </w:numPr>
        <w:rPr>
          <w:rFonts w:asciiTheme="minorHAnsi" w:hAnsiTheme="minorHAnsi" w:cstheme="minorHAnsi"/>
          <w:lang w:val="en-GB"/>
        </w:rPr>
      </w:pPr>
      <w:r w:rsidRPr="00A34509">
        <w:rPr>
          <w:rFonts w:asciiTheme="minorHAnsi" w:hAnsiTheme="minorHAnsi" w:cstheme="minorHAnsi"/>
          <w:lang w:val="en-GB"/>
        </w:rPr>
        <w:t xml:space="preserve">Check the title pages, the </w:t>
      </w:r>
      <w:proofErr w:type="gramStart"/>
      <w:r w:rsidRPr="00A34509">
        <w:rPr>
          <w:rFonts w:asciiTheme="minorHAnsi" w:hAnsiTheme="minorHAnsi" w:cstheme="minorHAnsi"/>
          <w:lang w:val="en-GB"/>
        </w:rPr>
        <w:t>cover</w:t>
      </w:r>
      <w:proofErr w:type="gramEnd"/>
      <w:r w:rsidRPr="00A34509">
        <w:rPr>
          <w:rFonts w:asciiTheme="minorHAnsi" w:hAnsiTheme="minorHAnsi" w:cstheme="minorHAnsi"/>
          <w:lang w:val="en-GB"/>
        </w:rPr>
        <w:t xml:space="preserve"> and the copyright page carefully, verifying consistency in titles, ISBNs, photos/artwork copyright and so on.</w:t>
      </w:r>
    </w:p>
    <w:p w14:paraId="6C3C9494" w14:textId="77777777" w:rsidR="00315023" w:rsidRPr="00A34509" w:rsidRDefault="00315023" w:rsidP="00315023">
      <w:pPr>
        <w:pStyle w:val="IDEABulltes1"/>
        <w:numPr>
          <w:ilvl w:val="0"/>
          <w:numId w:val="0"/>
        </w:numPr>
        <w:tabs>
          <w:tab w:val="left" w:pos="720"/>
        </w:tabs>
        <w:ind w:left="360"/>
        <w:jc w:val="both"/>
        <w:rPr>
          <w:rFonts w:asciiTheme="minorHAnsi" w:hAnsiTheme="minorHAnsi" w:cstheme="minorHAnsi"/>
        </w:rPr>
      </w:pPr>
    </w:p>
    <w:p w14:paraId="6B1CE826" w14:textId="13FF771E" w:rsidR="00315023" w:rsidRPr="00A96492" w:rsidRDefault="00315023" w:rsidP="572861B4">
      <w:pPr>
        <w:pStyle w:val="IDEABulltes1"/>
        <w:numPr>
          <w:ilvl w:val="0"/>
          <w:numId w:val="0"/>
        </w:numPr>
        <w:tabs>
          <w:tab w:val="left" w:pos="720"/>
        </w:tabs>
        <w:ind w:left="216"/>
        <w:jc w:val="both"/>
        <w:rPr>
          <w:rFonts w:asciiTheme="minorHAnsi" w:hAnsiTheme="minorHAnsi" w:cstheme="minorBidi"/>
          <w:lang w:val="en-US"/>
        </w:rPr>
      </w:pPr>
      <w:r w:rsidRPr="00A96492">
        <w:rPr>
          <w:rFonts w:asciiTheme="minorHAnsi" w:hAnsiTheme="minorHAnsi" w:cstheme="minorBidi"/>
          <w:lang w:val="en-US"/>
        </w:rPr>
        <w:t xml:space="preserve">All questions about usage, grammar and spelling can be found in the </w:t>
      </w:r>
      <w:r w:rsidRPr="00A96492">
        <w:rPr>
          <w:rFonts w:asciiTheme="minorHAnsi" w:hAnsiTheme="minorHAnsi" w:cstheme="minorBidi"/>
          <w:i/>
          <w:iCs/>
          <w:lang w:val="en-US"/>
        </w:rPr>
        <w:t>Concise Oxford Dictionary 12</w:t>
      </w:r>
      <w:r w:rsidRPr="00A96492">
        <w:rPr>
          <w:rFonts w:asciiTheme="minorHAnsi" w:hAnsiTheme="minorHAnsi" w:cstheme="minorBidi"/>
          <w:i/>
          <w:iCs/>
          <w:vertAlign w:val="superscript"/>
          <w:lang w:val="en-US"/>
        </w:rPr>
        <w:t>h</w:t>
      </w:r>
      <w:r w:rsidRPr="00A96492">
        <w:rPr>
          <w:rFonts w:asciiTheme="minorHAnsi" w:hAnsiTheme="minorHAnsi" w:cstheme="minorBidi"/>
          <w:i/>
          <w:iCs/>
          <w:lang w:val="en-US"/>
        </w:rPr>
        <w:t xml:space="preserve"> Edition</w:t>
      </w:r>
      <w:r w:rsidRPr="00A96492">
        <w:rPr>
          <w:rFonts w:asciiTheme="minorHAnsi" w:hAnsiTheme="minorHAnsi" w:cstheme="minorBidi"/>
          <w:lang w:val="en-US"/>
        </w:rPr>
        <w:t xml:space="preserve">. Exceptions regarding spelling as well as general guidelines on language style can be found in the International IDEA’ </w:t>
      </w:r>
      <w:r w:rsidR="00E044AC" w:rsidRPr="00A96492">
        <w:rPr>
          <w:rFonts w:asciiTheme="minorHAnsi" w:hAnsiTheme="minorHAnsi" w:cstheme="minorBidi"/>
          <w:lang w:val="en-US"/>
        </w:rPr>
        <w:t>Editorial Guid</w:t>
      </w:r>
      <w:r w:rsidR="008B3AAB" w:rsidRPr="00A96492">
        <w:rPr>
          <w:rFonts w:asciiTheme="minorHAnsi" w:hAnsiTheme="minorHAnsi" w:cstheme="minorBidi"/>
          <w:lang w:val="en-US"/>
        </w:rPr>
        <w:t>elines</w:t>
      </w:r>
      <w:r w:rsidRPr="00A96492">
        <w:rPr>
          <w:rFonts w:asciiTheme="minorHAnsi" w:hAnsiTheme="minorHAnsi" w:cstheme="minorBidi"/>
          <w:lang w:val="en-US"/>
        </w:rPr>
        <w:t xml:space="preserve"> 2022(attached).</w:t>
      </w:r>
      <w:r w:rsidRPr="572861B4">
        <w:rPr>
          <w:rFonts w:asciiTheme="minorHAnsi" w:hAnsiTheme="minorHAnsi" w:cstheme="minorBidi"/>
          <w:lang w:val="en-US"/>
        </w:rPr>
        <w:t xml:space="preserve"> </w:t>
      </w:r>
    </w:p>
    <w:p w14:paraId="4F02F9B5" w14:textId="77777777" w:rsidR="00315023" w:rsidRPr="00A96492" w:rsidRDefault="00315023" w:rsidP="572861B4">
      <w:pPr>
        <w:pStyle w:val="IDEABulltes1"/>
        <w:numPr>
          <w:ilvl w:val="0"/>
          <w:numId w:val="0"/>
        </w:numPr>
        <w:tabs>
          <w:tab w:val="left" w:pos="720"/>
        </w:tabs>
        <w:ind w:left="216"/>
        <w:jc w:val="both"/>
        <w:rPr>
          <w:rFonts w:asciiTheme="minorHAnsi" w:hAnsiTheme="minorHAnsi" w:cstheme="minorBidi"/>
          <w:lang w:val="en-US"/>
        </w:rPr>
      </w:pPr>
    </w:p>
    <w:p w14:paraId="403270FE" w14:textId="201DAD59" w:rsidR="00315023" w:rsidRPr="00A96492" w:rsidRDefault="00315023" w:rsidP="572861B4">
      <w:pPr>
        <w:pStyle w:val="IDEABulltes1"/>
        <w:numPr>
          <w:ilvl w:val="0"/>
          <w:numId w:val="0"/>
        </w:numPr>
        <w:tabs>
          <w:tab w:val="left" w:pos="720"/>
        </w:tabs>
        <w:ind w:left="216"/>
        <w:jc w:val="both"/>
        <w:rPr>
          <w:rFonts w:asciiTheme="minorHAnsi" w:hAnsiTheme="minorHAnsi" w:cstheme="minorBidi"/>
          <w:lang w:val="en-US"/>
        </w:rPr>
      </w:pPr>
      <w:r w:rsidRPr="00A96492">
        <w:rPr>
          <w:rFonts w:asciiTheme="minorHAnsi" w:hAnsiTheme="minorHAnsi" w:cstheme="minorBidi"/>
          <w:lang w:val="en-US"/>
        </w:rPr>
        <w:t xml:space="preserve">The </w:t>
      </w:r>
      <w:r w:rsidR="006E698D">
        <w:rPr>
          <w:rFonts w:asciiTheme="minorHAnsi" w:hAnsiTheme="minorHAnsi" w:cstheme="minorBidi"/>
          <w:lang w:val="en-US"/>
        </w:rPr>
        <w:t>Service Provider</w:t>
      </w:r>
      <w:r w:rsidRPr="00A96492">
        <w:rPr>
          <w:rFonts w:asciiTheme="minorHAnsi" w:hAnsiTheme="minorHAnsi" w:cstheme="minorBidi"/>
          <w:lang w:val="en-US"/>
        </w:rPr>
        <w:t xml:space="preserve"> will deliver the PDF file with each comment and edit visible using the ‘Comment and mark-up tool’ in Adobe Acrobat.</w:t>
      </w:r>
    </w:p>
    <w:p w14:paraId="6A258AC0" w14:textId="77777777" w:rsidR="00315023" w:rsidRPr="00A34509" w:rsidRDefault="00315023" w:rsidP="00315023">
      <w:pPr>
        <w:pStyle w:val="IDEABulltes1"/>
        <w:numPr>
          <w:ilvl w:val="0"/>
          <w:numId w:val="0"/>
        </w:numPr>
        <w:tabs>
          <w:tab w:val="left" w:pos="720"/>
        </w:tabs>
        <w:ind w:left="216"/>
        <w:jc w:val="both"/>
        <w:rPr>
          <w:rFonts w:asciiTheme="minorHAnsi" w:hAnsiTheme="minorHAnsi" w:cstheme="minorHAnsi"/>
          <w:lang w:val="en-US"/>
        </w:rPr>
      </w:pPr>
    </w:p>
    <w:p w14:paraId="3D48D6B8" w14:textId="77777777"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The frequency of service requests will depend on the work programme of International IDEA.</w:t>
      </w:r>
    </w:p>
    <w:p w14:paraId="2E622B0F" w14:textId="77777777"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p>
    <w:p w14:paraId="071AAC9A" w14:textId="77777777" w:rsidR="00315023" w:rsidRPr="00A34509" w:rsidRDefault="00315023" w:rsidP="00315023">
      <w:pPr>
        <w:numPr>
          <w:ilvl w:val="0"/>
          <w:numId w:val="13"/>
        </w:numPr>
        <w:tabs>
          <w:tab w:val="left" w:pos="-720"/>
          <w:tab w:val="left" w:pos="1080"/>
        </w:tabs>
        <w:suppressAutoHyphens/>
        <w:jc w:val="both"/>
        <w:rPr>
          <w:rFonts w:asciiTheme="minorHAnsi" w:hAnsiTheme="minorHAnsi" w:cstheme="minorHAnsi"/>
          <w:b/>
          <w:sz w:val="22"/>
          <w:szCs w:val="22"/>
          <w:lang w:val="en-GB"/>
        </w:rPr>
      </w:pPr>
      <w:r w:rsidRPr="00A34509">
        <w:rPr>
          <w:rFonts w:asciiTheme="minorHAnsi" w:hAnsiTheme="minorHAnsi" w:cstheme="minorHAnsi"/>
          <w:b/>
          <w:sz w:val="22"/>
          <w:szCs w:val="22"/>
          <w:lang w:val="en-GB"/>
        </w:rPr>
        <w:t>Deliverables and Reporting</w:t>
      </w:r>
    </w:p>
    <w:p w14:paraId="255C54BB" w14:textId="77777777"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p>
    <w:p w14:paraId="622B5A08" w14:textId="3516B794"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 xml:space="preserve">The </w:t>
      </w:r>
      <w:r w:rsidR="006E698D">
        <w:rPr>
          <w:rFonts w:asciiTheme="minorHAnsi" w:hAnsiTheme="minorHAnsi" w:cstheme="minorHAnsi"/>
          <w:sz w:val="22"/>
          <w:szCs w:val="22"/>
          <w:lang w:val="en-GB"/>
        </w:rPr>
        <w:t>Service Provider</w:t>
      </w:r>
      <w:r w:rsidRPr="00A34509">
        <w:rPr>
          <w:rFonts w:asciiTheme="minorHAnsi" w:hAnsiTheme="minorHAnsi" w:cstheme="minorHAnsi"/>
          <w:sz w:val="22"/>
          <w:szCs w:val="22"/>
          <w:lang w:val="en-GB"/>
        </w:rPr>
        <w:t xml:space="preserve"> will work on specific assignments with the Communications </w:t>
      </w:r>
      <w:r w:rsidR="00574473" w:rsidRPr="00A34509">
        <w:rPr>
          <w:rFonts w:asciiTheme="minorHAnsi" w:hAnsiTheme="minorHAnsi" w:cstheme="minorHAnsi"/>
          <w:sz w:val="22"/>
          <w:szCs w:val="22"/>
          <w:lang w:val="en-GB"/>
        </w:rPr>
        <w:t>team,</w:t>
      </w:r>
      <w:r w:rsidRPr="00A34509">
        <w:rPr>
          <w:rFonts w:asciiTheme="minorHAnsi" w:hAnsiTheme="minorHAnsi" w:cstheme="minorHAnsi"/>
          <w:sz w:val="22"/>
          <w:szCs w:val="22"/>
          <w:lang w:val="en-GB"/>
        </w:rPr>
        <w:t xml:space="preserve"> or any other team of International IDEA as directed by the Communications team. The </w:t>
      </w:r>
      <w:r w:rsidR="006E698D">
        <w:rPr>
          <w:rFonts w:asciiTheme="minorHAnsi" w:hAnsiTheme="minorHAnsi" w:cstheme="minorHAnsi"/>
          <w:sz w:val="22"/>
          <w:szCs w:val="22"/>
          <w:lang w:val="en-GB"/>
        </w:rPr>
        <w:t>Service Provider</w:t>
      </w:r>
      <w:r w:rsidRPr="00A34509">
        <w:rPr>
          <w:rFonts w:asciiTheme="minorHAnsi" w:hAnsiTheme="minorHAnsi" w:cstheme="minorHAnsi"/>
          <w:sz w:val="22"/>
          <w:szCs w:val="22"/>
          <w:lang w:val="en-GB"/>
        </w:rPr>
        <w:t xml:space="preserve"> will work closely with the Communications Manager</w:t>
      </w:r>
      <w:r w:rsidR="009E4725" w:rsidRPr="00A34509">
        <w:rPr>
          <w:rFonts w:asciiTheme="minorHAnsi" w:hAnsiTheme="minorHAnsi" w:cstheme="minorHAnsi"/>
          <w:sz w:val="22"/>
          <w:szCs w:val="22"/>
          <w:lang w:val="en-GB"/>
        </w:rPr>
        <w:t xml:space="preserve"> or the</w:t>
      </w:r>
      <w:r w:rsidRPr="00A34509">
        <w:rPr>
          <w:rFonts w:asciiTheme="minorHAnsi" w:hAnsiTheme="minorHAnsi" w:cstheme="minorHAnsi"/>
          <w:sz w:val="22"/>
          <w:szCs w:val="22"/>
          <w:lang w:val="en-GB"/>
        </w:rPr>
        <w:t xml:space="preserve"> Publications Manager or any other staff member assigned by them, who all report to the Head of Communications.</w:t>
      </w:r>
    </w:p>
    <w:p w14:paraId="3429C56A" w14:textId="77777777"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p>
    <w:p w14:paraId="6F72C18B" w14:textId="77777777" w:rsidR="00315023" w:rsidRPr="00A34509" w:rsidRDefault="00315023" w:rsidP="00315023">
      <w:pPr>
        <w:numPr>
          <w:ilvl w:val="0"/>
          <w:numId w:val="13"/>
        </w:numPr>
        <w:tabs>
          <w:tab w:val="left" w:pos="-720"/>
          <w:tab w:val="left" w:pos="1080"/>
        </w:tabs>
        <w:suppressAutoHyphens/>
        <w:jc w:val="both"/>
        <w:rPr>
          <w:rFonts w:asciiTheme="minorHAnsi" w:hAnsiTheme="minorHAnsi" w:cstheme="minorHAnsi"/>
          <w:b/>
          <w:sz w:val="22"/>
          <w:szCs w:val="22"/>
          <w:lang w:val="en-GB"/>
        </w:rPr>
      </w:pPr>
      <w:r w:rsidRPr="00A34509">
        <w:rPr>
          <w:rFonts w:asciiTheme="minorHAnsi" w:hAnsiTheme="minorHAnsi" w:cstheme="minorHAnsi"/>
          <w:b/>
          <w:sz w:val="22"/>
          <w:szCs w:val="22"/>
          <w:lang w:val="en-GB"/>
        </w:rPr>
        <w:t>Management and Organization</w:t>
      </w:r>
    </w:p>
    <w:p w14:paraId="2077F260" w14:textId="77777777"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p>
    <w:p w14:paraId="349A1089" w14:textId="281477C2"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 xml:space="preserve">Specific needs of </w:t>
      </w:r>
      <w:proofErr w:type="gramStart"/>
      <w:r w:rsidRPr="00A34509">
        <w:rPr>
          <w:rFonts w:asciiTheme="minorHAnsi" w:hAnsiTheme="minorHAnsi" w:cstheme="minorHAnsi"/>
          <w:sz w:val="22"/>
          <w:szCs w:val="22"/>
          <w:lang w:val="en-GB"/>
        </w:rPr>
        <w:t>particular assignments</w:t>
      </w:r>
      <w:proofErr w:type="gramEnd"/>
      <w:r w:rsidRPr="00A34509">
        <w:rPr>
          <w:rFonts w:asciiTheme="minorHAnsi" w:hAnsiTheme="minorHAnsi" w:cstheme="minorHAnsi"/>
          <w:sz w:val="22"/>
          <w:szCs w:val="22"/>
          <w:lang w:val="en-GB"/>
        </w:rPr>
        <w:t xml:space="preserve"> will be agreed by the </w:t>
      </w:r>
      <w:r w:rsidR="006E698D">
        <w:rPr>
          <w:rFonts w:asciiTheme="minorHAnsi" w:hAnsiTheme="minorHAnsi" w:cstheme="minorHAnsi"/>
          <w:sz w:val="22"/>
          <w:szCs w:val="22"/>
          <w:lang w:val="en-GB"/>
        </w:rPr>
        <w:t>Service Provider</w:t>
      </w:r>
      <w:r w:rsidRPr="00A34509">
        <w:rPr>
          <w:rFonts w:asciiTheme="minorHAnsi" w:hAnsiTheme="minorHAnsi" w:cstheme="minorHAnsi"/>
          <w:sz w:val="22"/>
          <w:szCs w:val="22"/>
          <w:lang w:val="en-GB"/>
        </w:rPr>
        <w:t xml:space="preserve"> and International IDEA’s Head of Communications. </w:t>
      </w:r>
    </w:p>
    <w:p w14:paraId="15793270" w14:textId="77777777"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p>
    <w:p w14:paraId="65909DEB" w14:textId="77777777"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A separate Service Order will be issued for each assignment.</w:t>
      </w:r>
    </w:p>
    <w:p w14:paraId="78073927" w14:textId="77777777" w:rsidR="00315023" w:rsidRPr="00A34509" w:rsidRDefault="00315023" w:rsidP="00315023">
      <w:pPr>
        <w:jc w:val="both"/>
        <w:rPr>
          <w:rFonts w:asciiTheme="minorHAnsi" w:hAnsiTheme="minorHAnsi" w:cstheme="minorHAnsi"/>
          <w:sz w:val="22"/>
          <w:szCs w:val="22"/>
          <w:lang w:val="en-GB"/>
        </w:rPr>
      </w:pPr>
    </w:p>
    <w:p w14:paraId="482885E1" w14:textId="77777777" w:rsidR="00315023" w:rsidRPr="00A34509" w:rsidRDefault="00315023" w:rsidP="00315023">
      <w:pPr>
        <w:numPr>
          <w:ilvl w:val="0"/>
          <w:numId w:val="13"/>
        </w:numPr>
        <w:jc w:val="both"/>
        <w:rPr>
          <w:rFonts w:asciiTheme="minorHAnsi" w:hAnsiTheme="minorHAnsi" w:cstheme="minorHAnsi"/>
          <w:b/>
          <w:sz w:val="22"/>
          <w:szCs w:val="22"/>
          <w:lang w:val="en-GB"/>
        </w:rPr>
      </w:pPr>
      <w:r w:rsidRPr="00A34509">
        <w:rPr>
          <w:rFonts w:asciiTheme="minorHAnsi" w:hAnsiTheme="minorHAnsi" w:cstheme="minorHAnsi"/>
          <w:b/>
          <w:sz w:val="22"/>
          <w:szCs w:val="22"/>
          <w:lang w:val="en-GB"/>
        </w:rPr>
        <w:t>General Conditions</w:t>
      </w:r>
    </w:p>
    <w:p w14:paraId="55A4D431" w14:textId="77777777" w:rsidR="00315023" w:rsidRPr="00A34509" w:rsidRDefault="00315023" w:rsidP="00315023">
      <w:pPr>
        <w:jc w:val="both"/>
        <w:rPr>
          <w:rFonts w:asciiTheme="minorHAnsi" w:hAnsiTheme="minorHAnsi" w:cstheme="minorHAnsi"/>
          <w:sz w:val="22"/>
          <w:szCs w:val="22"/>
          <w:lang w:val="en-GB"/>
        </w:rPr>
      </w:pPr>
    </w:p>
    <w:p w14:paraId="2F6D3245" w14:textId="273DFBD7" w:rsidR="00315023" w:rsidRPr="00A34509" w:rsidRDefault="00315023" w:rsidP="00315023">
      <w:pPr>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 xml:space="preserve">International IDEA’s </w:t>
      </w:r>
      <w:r w:rsidR="00333B92" w:rsidRPr="00A34509">
        <w:rPr>
          <w:rFonts w:asciiTheme="minorHAnsi" w:hAnsiTheme="minorHAnsi" w:cstheme="minorHAnsi"/>
          <w:sz w:val="22"/>
          <w:szCs w:val="22"/>
          <w:lang w:val="en-GB"/>
        </w:rPr>
        <w:t xml:space="preserve">Annex A: </w:t>
      </w:r>
      <w:r w:rsidRPr="00A34509">
        <w:rPr>
          <w:rFonts w:asciiTheme="minorHAnsi" w:hAnsiTheme="minorHAnsi" w:cstheme="minorHAnsi"/>
          <w:sz w:val="22"/>
          <w:szCs w:val="22"/>
          <w:lang w:val="en-GB"/>
        </w:rPr>
        <w:t xml:space="preserve">General </w:t>
      </w:r>
      <w:r w:rsidR="000E6595" w:rsidRPr="00A34509">
        <w:rPr>
          <w:rFonts w:asciiTheme="minorHAnsi" w:hAnsiTheme="minorHAnsi" w:cstheme="minorHAnsi"/>
          <w:sz w:val="22"/>
          <w:szCs w:val="22"/>
          <w:lang w:val="en-GB"/>
        </w:rPr>
        <w:t xml:space="preserve">Terms </w:t>
      </w:r>
      <w:r w:rsidRPr="00A34509">
        <w:rPr>
          <w:rFonts w:asciiTheme="minorHAnsi" w:hAnsiTheme="minorHAnsi" w:cstheme="minorHAnsi"/>
          <w:sz w:val="22"/>
          <w:szCs w:val="22"/>
          <w:lang w:val="en-GB"/>
        </w:rPr>
        <w:t xml:space="preserve">will specify the conditions of this contract. </w:t>
      </w:r>
    </w:p>
    <w:p w14:paraId="0B2E4C13" w14:textId="77777777" w:rsidR="00315023" w:rsidRPr="00A34509" w:rsidRDefault="00315023" w:rsidP="00315023">
      <w:pPr>
        <w:jc w:val="both"/>
        <w:rPr>
          <w:rFonts w:asciiTheme="minorHAnsi" w:hAnsiTheme="minorHAnsi" w:cstheme="minorHAnsi"/>
          <w:sz w:val="22"/>
          <w:szCs w:val="22"/>
          <w:lang w:val="en-GB"/>
        </w:rPr>
      </w:pPr>
    </w:p>
    <w:p w14:paraId="0065E8BB" w14:textId="77777777" w:rsidR="00333B92" w:rsidRPr="00A34509" w:rsidRDefault="00333B92">
      <w:pPr>
        <w:spacing w:after="160" w:line="259" w:lineRule="auto"/>
        <w:rPr>
          <w:rFonts w:asciiTheme="minorHAnsi" w:hAnsiTheme="minorHAnsi" w:cstheme="minorHAnsi"/>
          <w:b/>
          <w:sz w:val="22"/>
          <w:szCs w:val="22"/>
          <w:lang w:val="en-GB"/>
        </w:rPr>
      </w:pPr>
      <w:r w:rsidRPr="00A34509">
        <w:rPr>
          <w:rFonts w:asciiTheme="minorHAnsi" w:hAnsiTheme="minorHAnsi" w:cstheme="minorHAnsi"/>
          <w:b/>
          <w:sz w:val="22"/>
          <w:szCs w:val="22"/>
          <w:lang w:val="en-GB"/>
        </w:rPr>
        <w:br w:type="page"/>
      </w:r>
    </w:p>
    <w:p w14:paraId="0A292190" w14:textId="0FF335DC" w:rsidR="00315023" w:rsidRPr="00A34509" w:rsidRDefault="00315023" w:rsidP="00315023">
      <w:pPr>
        <w:numPr>
          <w:ilvl w:val="0"/>
          <w:numId w:val="13"/>
        </w:numPr>
        <w:jc w:val="both"/>
        <w:rPr>
          <w:rFonts w:asciiTheme="minorHAnsi" w:hAnsiTheme="minorHAnsi" w:cstheme="minorHAnsi"/>
          <w:b/>
          <w:sz w:val="22"/>
          <w:szCs w:val="22"/>
          <w:lang w:val="en-GB"/>
        </w:rPr>
      </w:pPr>
      <w:r w:rsidRPr="00A34509">
        <w:rPr>
          <w:rFonts w:asciiTheme="minorHAnsi" w:hAnsiTheme="minorHAnsi" w:cstheme="minorHAnsi"/>
          <w:b/>
          <w:sz w:val="22"/>
          <w:szCs w:val="22"/>
          <w:lang w:val="en-GB"/>
        </w:rPr>
        <w:lastRenderedPageBreak/>
        <w:t>Length of Contract</w:t>
      </w:r>
    </w:p>
    <w:p w14:paraId="66F94EAD" w14:textId="77777777"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p>
    <w:p w14:paraId="054C39FD" w14:textId="566E642B"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r w:rsidRPr="00A34509">
        <w:rPr>
          <w:rFonts w:asciiTheme="minorHAnsi" w:hAnsiTheme="minorHAnsi" w:cstheme="minorHAnsi"/>
          <w:sz w:val="22"/>
          <w:szCs w:val="22"/>
          <w:lang w:val="en-GB"/>
        </w:rPr>
        <w:t>The duration of the Framework Contract will be for an initial period of one (1) year, with the possibility to extend for an additional</w:t>
      </w:r>
      <w:r w:rsidR="00333B92" w:rsidRPr="00A34509">
        <w:rPr>
          <w:rFonts w:asciiTheme="minorHAnsi" w:hAnsiTheme="minorHAnsi" w:cstheme="minorHAnsi"/>
          <w:sz w:val="22"/>
          <w:szCs w:val="22"/>
          <w:lang w:val="en-GB"/>
        </w:rPr>
        <w:t xml:space="preserve"> two</w:t>
      </w:r>
      <w:r w:rsidRPr="00A34509">
        <w:rPr>
          <w:rFonts w:asciiTheme="minorHAnsi" w:hAnsiTheme="minorHAnsi" w:cstheme="minorHAnsi"/>
          <w:sz w:val="22"/>
          <w:szCs w:val="22"/>
          <w:lang w:val="en-GB"/>
        </w:rPr>
        <w:t xml:space="preserve"> (</w:t>
      </w:r>
      <w:r w:rsidR="00333B92" w:rsidRPr="00A34509">
        <w:rPr>
          <w:rFonts w:asciiTheme="minorHAnsi" w:hAnsiTheme="minorHAnsi" w:cstheme="minorHAnsi"/>
          <w:sz w:val="22"/>
          <w:szCs w:val="22"/>
          <w:lang w:val="en-GB"/>
        </w:rPr>
        <w:t>2</w:t>
      </w:r>
      <w:r w:rsidRPr="00A34509">
        <w:rPr>
          <w:rFonts w:asciiTheme="minorHAnsi" w:hAnsiTheme="minorHAnsi" w:cstheme="minorHAnsi"/>
          <w:sz w:val="22"/>
          <w:szCs w:val="22"/>
          <w:lang w:val="en-GB"/>
        </w:rPr>
        <w:t xml:space="preserve">) years, up to a maximum total duration of five (5) years. </w:t>
      </w:r>
    </w:p>
    <w:p w14:paraId="58594B0B" w14:textId="77777777"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p>
    <w:p w14:paraId="74A0BE4F" w14:textId="77777777" w:rsidR="00315023" w:rsidRPr="00A34509" w:rsidRDefault="00315023" w:rsidP="00315023">
      <w:pPr>
        <w:numPr>
          <w:ilvl w:val="0"/>
          <w:numId w:val="13"/>
        </w:numPr>
        <w:tabs>
          <w:tab w:val="left" w:pos="-720"/>
          <w:tab w:val="left" w:pos="1080"/>
        </w:tabs>
        <w:suppressAutoHyphens/>
        <w:jc w:val="both"/>
        <w:rPr>
          <w:rFonts w:asciiTheme="minorHAnsi" w:hAnsiTheme="minorHAnsi" w:cstheme="minorHAnsi"/>
          <w:b/>
          <w:sz w:val="22"/>
          <w:szCs w:val="22"/>
          <w:lang w:val="en-GB"/>
        </w:rPr>
      </w:pPr>
      <w:r w:rsidRPr="00A34509">
        <w:rPr>
          <w:rFonts w:asciiTheme="minorHAnsi" w:hAnsiTheme="minorHAnsi" w:cstheme="minorHAnsi"/>
          <w:b/>
          <w:sz w:val="22"/>
          <w:szCs w:val="22"/>
          <w:lang w:val="en-GB"/>
        </w:rPr>
        <w:t>Invoicing</w:t>
      </w:r>
    </w:p>
    <w:p w14:paraId="55B1CA51" w14:textId="77777777" w:rsidR="00315023" w:rsidRPr="00A34509" w:rsidRDefault="00315023" w:rsidP="00315023">
      <w:pPr>
        <w:tabs>
          <w:tab w:val="left" w:pos="-720"/>
          <w:tab w:val="left" w:pos="1080"/>
        </w:tabs>
        <w:suppressAutoHyphens/>
        <w:jc w:val="both"/>
        <w:rPr>
          <w:rFonts w:asciiTheme="minorHAnsi" w:hAnsiTheme="minorHAnsi" w:cstheme="minorHAnsi"/>
          <w:sz w:val="22"/>
          <w:szCs w:val="22"/>
          <w:lang w:val="en-GB"/>
        </w:rPr>
      </w:pPr>
    </w:p>
    <w:p w14:paraId="20AB7BBD" w14:textId="0A8556EF" w:rsidR="00315023" w:rsidRPr="00A34509" w:rsidRDefault="006E698D" w:rsidP="00315023">
      <w:pPr>
        <w:tabs>
          <w:tab w:val="left" w:pos="-720"/>
          <w:tab w:val="left" w:pos="1080"/>
        </w:tabs>
        <w:suppressAutoHyphens/>
        <w:jc w:val="both"/>
        <w:rPr>
          <w:rFonts w:asciiTheme="minorHAnsi" w:hAnsiTheme="minorHAnsi" w:cstheme="minorHAnsi"/>
          <w:sz w:val="22"/>
          <w:szCs w:val="22"/>
          <w:lang w:val="en-GB"/>
        </w:rPr>
      </w:pPr>
      <w:r>
        <w:rPr>
          <w:rFonts w:asciiTheme="minorHAnsi" w:hAnsiTheme="minorHAnsi" w:cstheme="minorHAnsi"/>
          <w:sz w:val="22"/>
          <w:szCs w:val="22"/>
          <w:lang w:val="en-GB"/>
        </w:rPr>
        <w:t>Service Provider</w:t>
      </w:r>
      <w:r w:rsidR="00315023" w:rsidRPr="00A34509">
        <w:rPr>
          <w:rFonts w:asciiTheme="minorHAnsi" w:hAnsiTheme="minorHAnsi" w:cstheme="minorHAnsi"/>
          <w:sz w:val="22"/>
          <w:szCs w:val="22"/>
          <w:lang w:val="en-GB"/>
        </w:rPr>
        <w:t xml:space="preserve">s should submit an invoice on delivery of the finalized file(s). The invoice needs a unique number, reference to the Service Order number and the name of the production. </w:t>
      </w:r>
    </w:p>
    <w:p w14:paraId="3109079C" w14:textId="77777777" w:rsidR="00D42CB9" w:rsidRPr="00A34509" w:rsidRDefault="00D42CB9" w:rsidP="00315023">
      <w:pPr>
        <w:tabs>
          <w:tab w:val="left" w:pos="-720"/>
          <w:tab w:val="left" w:pos="1080"/>
        </w:tabs>
        <w:suppressAutoHyphens/>
        <w:jc w:val="both"/>
        <w:rPr>
          <w:rFonts w:asciiTheme="minorHAnsi" w:hAnsiTheme="minorHAnsi" w:cstheme="minorHAnsi"/>
          <w:sz w:val="22"/>
          <w:szCs w:val="22"/>
          <w:lang w:val="en-GB"/>
        </w:rPr>
      </w:pPr>
    </w:p>
    <w:p w14:paraId="3A516B8C" w14:textId="202C84C0" w:rsidR="00F260E3" w:rsidRPr="00A34509" w:rsidRDefault="0041788B" w:rsidP="002B46AE">
      <w:pPr>
        <w:tabs>
          <w:tab w:val="left" w:pos="709"/>
        </w:tabs>
        <w:spacing w:after="120"/>
        <w:jc w:val="both"/>
        <w:rPr>
          <w:rFonts w:asciiTheme="minorHAnsi" w:hAnsiTheme="minorHAnsi" w:cstheme="minorHAnsi"/>
          <w:i/>
          <w:iCs/>
          <w:sz w:val="22"/>
          <w:szCs w:val="22"/>
          <w:lang w:val="en-GB"/>
        </w:rPr>
      </w:pPr>
      <w:r w:rsidRPr="00A34509">
        <w:rPr>
          <w:rFonts w:asciiTheme="minorHAnsi" w:hAnsiTheme="minorHAnsi" w:cstheme="minorHAnsi"/>
          <w:b/>
          <w:bCs/>
          <w:sz w:val="22"/>
          <w:szCs w:val="22"/>
          <w:lang w:val="en-GB"/>
        </w:rPr>
        <w:t>Payment terms</w:t>
      </w:r>
      <w:r w:rsidRPr="00A34509">
        <w:rPr>
          <w:rFonts w:asciiTheme="minorHAnsi" w:hAnsiTheme="minorHAnsi" w:cstheme="minorHAnsi"/>
          <w:sz w:val="22"/>
          <w:szCs w:val="22"/>
          <w:lang w:val="en-GB"/>
        </w:rPr>
        <w:t xml:space="preserve">: Please note that International IDEA only accepts payment terms of 30 days after receipt and approval of deliverable(s) and corresponding valid invoice and </w:t>
      </w:r>
      <w:bookmarkStart w:id="2" w:name="_Hlk71568409"/>
      <w:r w:rsidRPr="00A34509">
        <w:rPr>
          <w:rFonts w:asciiTheme="minorHAnsi" w:hAnsiTheme="minorHAnsi" w:cstheme="minorHAnsi"/>
          <w:sz w:val="22"/>
          <w:szCs w:val="22"/>
          <w:lang w:val="en-GB"/>
        </w:rPr>
        <w:t>does not cover any bank charges for international payments</w:t>
      </w:r>
      <w:bookmarkEnd w:id="2"/>
      <w:r w:rsidRPr="00A34509">
        <w:rPr>
          <w:rFonts w:asciiTheme="minorHAnsi" w:hAnsiTheme="minorHAnsi" w:cstheme="minorHAnsi"/>
          <w:sz w:val="22"/>
          <w:szCs w:val="22"/>
          <w:lang w:val="en-GB"/>
        </w:rPr>
        <w:t>.</w:t>
      </w:r>
    </w:p>
    <w:sectPr w:rsidR="00F260E3" w:rsidRPr="00A34509" w:rsidSect="00262AA9">
      <w:footerReference w:type="defaul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C588" w14:textId="77777777" w:rsidR="00EF7F37" w:rsidRDefault="00EF7F37" w:rsidP="005A3F9E">
      <w:r>
        <w:separator/>
      </w:r>
    </w:p>
  </w:endnote>
  <w:endnote w:type="continuationSeparator" w:id="0">
    <w:p w14:paraId="05916919" w14:textId="77777777" w:rsidR="00EF7F37" w:rsidRDefault="00EF7F37" w:rsidP="005A3F9E">
      <w:r>
        <w:continuationSeparator/>
      </w:r>
    </w:p>
  </w:endnote>
  <w:endnote w:type="continuationNotice" w:id="1">
    <w:p w14:paraId="6FFA8EAA" w14:textId="77777777" w:rsidR="00EF7F37" w:rsidRDefault="00EF7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BD16" w14:textId="77777777" w:rsidR="006723FB" w:rsidRDefault="006723FB">
    <w:pPr>
      <w:pStyle w:val="Footer"/>
    </w:pPr>
  </w:p>
  <w:p w14:paraId="3050E875" w14:textId="2F7F62D5" w:rsidR="003C53B6" w:rsidRDefault="003C5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FB76" w14:textId="77777777" w:rsidR="00EF7F37" w:rsidRDefault="00EF7F37" w:rsidP="005A3F9E">
      <w:r>
        <w:separator/>
      </w:r>
    </w:p>
  </w:footnote>
  <w:footnote w:type="continuationSeparator" w:id="0">
    <w:p w14:paraId="5D078541" w14:textId="77777777" w:rsidR="00EF7F37" w:rsidRDefault="00EF7F37" w:rsidP="005A3F9E">
      <w:r>
        <w:continuationSeparator/>
      </w:r>
    </w:p>
  </w:footnote>
  <w:footnote w:type="continuationNotice" w:id="1">
    <w:p w14:paraId="235C1335" w14:textId="77777777" w:rsidR="00EF7F37" w:rsidRDefault="00EF7F37"/>
  </w:footnote>
  <w:footnote w:id="2">
    <w:p w14:paraId="00D4014F" w14:textId="6F49C893" w:rsidR="00315023" w:rsidRPr="000C505F" w:rsidRDefault="00315023" w:rsidP="00315023">
      <w:pPr>
        <w:pStyle w:val="FootnoteText"/>
      </w:pPr>
      <w:r>
        <w:rPr>
          <w:rStyle w:val="FootnoteReference"/>
        </w:rPr>
        <w:footnoteRef/>
      </w:r>
      <w:r>
        <w:t xml:space="preserve"> </w:t>
      </w:r>
      <w:r w:rsidRPr="00CA2680">
        <w:rPr>
          <w:lang w:val="en-GB"/>
        </w:rPr>
        <w:t xml:space="preserve">International IDEA follows the definition of </w:t>
      </w:r>
      <w:r>
        <w:rPr>
          <w:lang w:val="en-GB"/>
        </w:rPr>
        <w:t xml:space="preserve">substantive </w:t>
      </w:r>
      <w:r w:rsidRPr="00CA2680">
        <w:rPr>
          <w:lang w:val="en-GB"/>
        </w:rPr>
        <w:t>editing provided</w:t>
      </w:r>
      <w:r>
        <w:rPr>
          <w:lang w:val="en-GB"/>
        </w:rPr>
        <w:t xml:space="preserve"> on this website: &lt;</w:t>
      </w:r>
      <w:hyperlink r:id="rId1" w:history="1">
        <w:r w:rsidRPr="003779F5">
          <w:rPr>
            <w:rStyle w:val="Hyperlink"/>
            <w:lang w:val="en-GB"/>
          </w:rPr>
          <w:t>http://www.jeanweber.com/newsite/?page_id=28</w:t>
        </w:r>
      </w:hyperlink>
      <w:r>
        <w:rPr>
          <w:lang w:val="en-GB"/>
        </w:rPr>
        <w:t>&gt;.</w:t>
      </w:r>
    </w:p>
  </w:footnote>
  <w:footnote w:id="3">
    <w:p w14:paraId="6042D14B" w14:textId="141C053C" w:rsidR="00315023" w:rsidRPr="000C505F" w:rsidRDefault="00315023" w:rsidP="00315023">
      <w:pPr>
        <w:pStyle w:val="FootnoteText"/>
      </w:pPr>
      <w:r>
        <w:rPr>
          <w:rStyle w:val="FootnoteReference"/>
        </w:rPr>
        <w:footnoteRef/>
      </w:r>
      <w:r>
        <w:t xml:space="preserve"> </w:t>
      </w:r>
      <w:r w:rsidRPr="00CA2680">
        <w:rPr>
          <w:lang w:val="en-GB"/>
        </w:rPr>
        <w:t>International IDEA</w:t>
      </w:r>
      <w:r>
        <w:rPr>
          <w:lang w:val="en-GB"/>
        </w:rPr>
        <w:t xml:space="preserve"> follows the definition of copy</w:t>
      </w:r>
      <w:r w:rsidRPr="00CA2680">
        <w:rPr>
          <w:lang w:val="en-GB"/>
        </w:rPr>
        <w:t>edit</w:t>
      </w:r>
      <w:r>
        <w:rPr>
          <w:lang w:val="en-GB"/>
        </w:rPr>
        <w:t xml:space="preserve">ing provided by the </w:t>
      </w:r>
      <w:r w:rsidR="0038270B">
        <w:rPr>
          <w:lang w:val="en-GB"/>
        </w:rPr>
        <w:t>Chartered Institute of Editing and Proofreading</w:t>
      </w:r>
      <w:r>
        <w:rPr>
          <w:lang w:val="en-GB"/>
        </w:rPr>
        <w:t>, &lt;</w:t>
      </w:r>
      <w:hyperlink r:id="rId2" w:history="1">
        <w:r w:rsidR="0038270B" w:rsidRPr="0038270B">
          <w:rPr>
            <w:rStyle w:val="Hyperlink"/>
          </w:rPr>
          <w:t>https://www.ciep.uk/about/faqs/what-is-copyediting</w:t>
        </w:r>
      </w:hyperlink>
      <w:r>
        <w:rPr>
          <w:lang w:val="en-GB"/>
        </w:rP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018C1"/>
    <w:multiLevelType w:val="hybridMultilevel"/>
    <w:tmpl w:val="2C48234C"/>
    <w:lvl w:ilvl="0" w:tplc="6DB8B20A">
      <w:start w:val="1"/>
      <w:numFmt w:val="bullet"/>
      <w:pStyle w:val="IDEABulltes1"/>
      <w:lvlText w:val=""/>
      <w:lvlJc w:val="left"/>
      <w:pPr>
        <w:tabs>
          <w:tab w:val="num" w:pos="504"/>
        </w:tabs>
        <w:ind w:left="50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D4014"/>
    <w:multiLevelType w:val="hybridMultilevel"/>
    <w:tmpl w:val="692E68A8"/>
    <w:lvl w:ilvl="0" w:tplc="041D000F">
      <w:start w:val="1"/>
      <w:numFmt w:val="decimal"/>
      <w:lvlText w:val="%1."/>
      <w:lvlJc w:val="left"/>
      <w:pPr>
        <w:tabs>
          <w:tab w:val="num" w:pos="360"/>
        </w:tabs>
        <w:ind w:left="360" w:hanging="360"/>
      </w:pPr>
      <w:rPr>
        <w:rFonts w:hint="default"/>
        <w:b w:val="0"/>
        <w:i w:val="0"/>
        <w:sz w:val="20"/>
      </w:rPr>
    </w:lvl>
    <w:lvl w:ilvl="1" w:tplc="FCCE28FA">
      <w:start w:val="1"/>
      <w:numFmt w:val="bullet"/>
      <w:lvlText w:val=""/>
      <w:lvlJc w:val="left"/>
      <w:pPr>
        <w:tabs>
          <w:tab w:val="num" w:pos="1440"/>
        </w:tabs>
        <w:ind w:left="1440" w:hanging="360"/>
      </w:pPr>
      <w:rPr>
        <w:rFonts w:ascii="Wingdings" w:hAnsi="Wingdings" w:hint="default"/>
        <w:b w:val="0"/>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C050D"/>
    <w:multiLevelType w:val="multilevel"/>
    <w:tmpl w:val="F182A87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2743120"/>
    <w:multiLevelType w:val="hybridMultilevel"/>
    <w:tmpl w:val="B6D6DA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5B57D01"/>
    <w:multiLevelType w:val="hybridMultilevel"/>
    <w:tmpl w:val="B7862F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7C3C4C"/>
    <w:multiLevelType w:val="hybridMultilevel"/>
    <w:tmpl w:val="C8806B0C"/>
    <w:lvl w:ilvl="0" w:tplc="0409000F">
      <w:start w:val="1"/>
      <w:numFmt w:val="decimal"/>
      <w:lvlText w:val="%1."/>
      <w:lvlJc w:val="left"/>
      <w:pPr>
        <w:tabs>
          <w:tab w:val="num" w:pos="928"/>
        </w:tabs>
        <w:ind w:left="928" w:hanging="360"/>
      </w:pPr>
      <w:rPr>
        <w:rFonts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41F1056A"/>
    <w:multiLevelType w:val="hybridMultilevel"/>
    <w:tmpl w:val="D88A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787818"/>
    <w:multiLevelType w:val="hybridMultilevel"/>
    <w:tmpl w:val="E85CA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80258"/>
    <w:multiLevelType w:val="multilevel"/>
    <w:tmpl w:val="A72E26B0"/>
    <w:lvl w:ilvl="0">
      <w:start w:val="1"/>
      <w:numFmt w:val="decimal"/>
      <w:pStyle w:val="Heading1"/>
      <w:lvlText w:val="%1."/>
      <w:lvlJc w:val="left"/>
      <w:pPr>
        <w:ind w:left="360" w:hanging="360"/>
      </w:pPr>
      <w:rPr>
        <w:rFonts w:hint="default"/>
        <w:b/>
        <w:bCs/>
        <w:i w:val="0"/>
        <w:iCs w:val="0"/>
      </w:rPr>
    </w:lvl>
    <w:lvl w:ilvl="1">
      <w:start w:val="1"/>
      <w:numFmt w:val="decimal"/>
      <w:lvlText w:val="%1.%2"/>
      <w:lvlJc w:val="left"/>
      <w:pPr>
        <w:ind w:left="510" w:hanging="510"/>
      </w:pPr>
      <w:rPr>
        <w:b w:val="0"/>
        <w:bCs w:val="0"/>
        <w:color w:val="auto"/>
      </w:rPr>
    </w:lvl>
    <w:lvl w:ilvl="2">
      <w:start w:val="1"/>
      <w:numFmt w:val="none"/>
      <w:isLgl/>
      <w:lvlText w:val="3.1.1"/>
      <w:lvlJc w:val="left"/>
      <w:pPr>
        <w:ind w:left="340" w:firstLine="369"/>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3B75135"/>
    <w:multiLevelType w:val="hybridMultilevel"/>
    <w:tmpl w:val="68202E22"/>
    <w:lvl w:ilvl="0" w:tplc="041D0001">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hint="default"/>
      </w:rPr>
    </w:lvl>
    <w:lvl w:ilvl="6" w:tplc="04090001">
      <w:start w:val="1"/>
      <w:numFmt w:val="bullet"/>
      <w:lvlText w:val=""/>
      <w:lvlJc w:val="left"/>
      <w:pPr>
        <w:tabs>
          <w:tab w:val="num" w:pos="5256"/>
        </w:tabs>
        <w:ind w:left="5256" w:hanging="360"/>
      </w:pPr>
      <w:rPr>
        <w:rFonts w:ascii="Symbol" w:hAnsi="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hint="default"/>
      </w:rPr>
    </w:lvl>
  </w:abstractNum>
  <w:abstractNum w:abstractNumId="11" w15:restartNumberingAfterBreak="0">
    <w:nsid w:val="62C4502E"/>
    <w:multiLevelType w:val="hybridMultilevel"/>
    <w:tmpl w:val="79DA3CD6"/>
    <w:lvl w:ilvl="0" w:tplc="FCCE28FA">
      <w:start w:val="1"/>
      <w:numFmt w:val="bullet"/>
      <w:lvlText w:val=""/>
      <w:lvlJc w:val="left"/>
      <w:pPr>
        <w:tabs>
          <w:tab w:val="num" w:pos="360"/>
        </w:tabs>
        <w:ind w:left="360" w:hanging="360"/>
      </w:pPr>
      <w:rPr>
        <w:rFonts w:ascii="Wingdings" w:hAnsi="Wingdings" w:hint="default"/>
        <w:b w:val="0"/>
        <w:i w:val="0"/>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434820"/>
    <w:multiLevelType w:val="hybridMultilevel"/>
    <w:tmpl w:val="CE5A0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361F91"/>
    <w:multiLevelType w:val="multilevel"/>
    <w:tmpl w:val="C98C8B74"/>
    <w:styleLink w:val="MainNumbering"/>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1984" w:hanging="1134"/>
      </w:pPr>
      <w:rPr>
        <w:color w:val="auto"/>
      </w:rPr>
    </w:lvl>
    <w:lvl w:ilvl="3">
      <w:start w:val="1"/>
      <w:numFmt w:val="lowerLetter"/>
      <w:pStyle w:val="Level4"/>
      <w:lvlText w:val="(%4)"/>
      <w:lvlJc w:val="left"/>
      <w:pPr>
        <w:ind w:left="2551" w:hanging="567"/>
      </w:pPr>
      <w:rPr>
        <w:color w:val="auto"/>
      </w:rPr>
    </w:lvl>
    <w:lvl w:ilvl="4">
      <w:start w:val="1"/>
      <w:numFmt w:val="lowerRoman"/>
      <w:pStyle w:val="Level5"/>
      <w:lvlText w:val="(%5)"/>
      <w:lvlJc w:val="left"/>
      <w:pPr>
        <w:ind w:left="3118" w:hanging="567"/>
      </w:pPr>
      <w:rPr>
        <w:color w:val="auto"/>
      </w:rPr>
    </w:lvl>
    <w:lvl w:ilvl="5">
      <w:start w:val="1"/>
      <w:numFmt w:val="upperRoman"/>
      <w:pStyle w:val="Level6"/>
      <w:lvlText w:val="(%6)"/>
      <w:lvlJc w:val="left"/>
      <w:pPr>
        <w:ind w:left="3685" w:hanging="567"/>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383360879">
    <w:abstractNumId w:val="2"/>
  </w:num>
  <w:num w:numId="2" w16cid:durableId="54935723">
    <w:abstractNumId w:val="0"/>
    <w:lvlOverride w:ilvl="0">
      <w:lvl w:ilvl="0">
        <w:start w:val="1"/>
        <w:numFmt w:val="bullet"/>
        <w:lvlText w:val=""/>
        <w:legacy w:legacy="1" w:legacySpace="0" w:legacyIndent="360"/>
        <w:lvlJc w:val="left"/>
        <w:pPr>
          <w:ind w:left="360" w:hanging="360"/>
        </w:pPr>
        <w:rPr>
          <w:rFonts w:ascii="Wingdings" w:hAnsi="Wingdings" w:hint="default"/>
          <w:sz w:val="20"/>
        </w:rPr>
      </w:lvl>
    </w:lvlOverride>
  </w:num>
  <w:num w:numId="3" w16cid:durableId="1711226579">
    <w:abstractNumId w:val="9"/>
    <w:lvlOverride w:ilvl="0">
      <w:startOverride w:val="4"/>
    </w:lvlOverride>
    <w:lvlOverride w:ilvl="1">
      <w:startOverride w:val="4"/>
    </w:lvlOverride>
  </w:num>
  <w:num w:numId="4" w16cid:durableId="1205798519">
    <w:abstractNumId w:val="13"/>
  </w:num>
  <w:num w:numId="5" w16cid:durableId="430441367">
    <w:abstractNumId w:val="13"/>
  </w:num>
  <w:num w:numId="6" w16cid:durableId="760682759">
    <w:abstractNumId w:val="13"/>
  </w:num>
  <w:num w:numId="7" w16cid:durableId="1224563702">
    <w:abstractNumId w:val="13"/>
  </w:num>
  <w:num w:numId="8" w16cid:durableId="265312025">
    <w:abstractNumId w:val="13"/>
  </w:num>
  <w:num w:numId="9" w16cid:durableId="912083384">
    <w:abstractNumId w:val="13"/>
  </w:num>
  <w:num w:numId="10" w16cid:durableId="1394691526">
    <w:abstractNumId w:val="13"/>
  </w:num>
  <w:num w:numId="11" w16cid:durableId="860244043">
    <w:abstractNumId w:val="11"/>
  </w:num>
  <w:num w:numId="12" w16cid:durableId="1946646923">
    <w:abstractNumId w:val="6"/>
  </w:num>
  <w:num w:numId="13" w16cid:durableId="1242103813">
    <w:abstractNumId w:val="12"/>
  </w:num>
  <w:num w:numId="14" w16cid:durableId="1843274541">
    <w:abstractNumId w:val="1"/>
  </w:num>
  <w:num w:numId="15" w16cid:durableId="1769890235">
    <w:abstractNumId w:val="10"/>
  </w:num>
  <w:num w:numId="16" w16cid:durableId="264962407">
    <w:abstractNumId w:val="5"/>
  </w:num>
  <w:num w:numId="17" w16cid:durableId="94177278">
    <w:abstractNumId w:val="8"/>
  </w:num>
  <w:num w:numId="18" w16cid:durableId="1199975160">
    <w:abstractNumId w:val="7"/>
  </w:num>
  <w:num w:numId="19" w16cid:durableId="1308166030">
    <w:abstractNumId w:val="3"/>
  </w:num>
  <w:num w:numId="20" w16cid:durableId="1856185928">
    <w:abstractNumId w:val="4"/>
  </w:num>
  <w:num w:numId="21" w16cid:durableId="1046875622">
    <w:abstractNumId w:val="0"/>
    <w:lvlOverride w:ilvl="0">
      <w:lvl w:ilvl="0">
        <w:start w:val="1"/>
        <w:numFmt w:val="bullet"/>
        <w:lvlText w:val=""/>
        <w:legacy w:legacy="1" w:legacySpace="0" w:legacyIndent="360"/>
        <w:lvlJc w:val="left"/>
        <w:pPr>
          <w:ind w:left="36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E3"/>
    <w:rsid w:val="00005ACA"/>
    <w:rsid w:val="00012933"/>
    <w:rsid w:val="00025F82"/>
    <w:rsid w:val="0004236E"/>
    <w:rsid w:val="0006318F"/>
    <w:rsid w:val="00095AEE"/>
    <w:rsid w:val="00097ED5"/>
    <w:rsid w:val="000A3AD7"/>
    <w:rsid w:val="000A4898"/>
    <w:rsid w:val="000B001D"/>
    <w:rsid w:val="000B1F22"/>
    <w:rsid w:val="000B7F9F"/>
    <w:rsid w:val="000C0042"/>
    <w:rsid w:val="000D26E5"/>
    <w:rsid w:val="000E2FE6"/>
    <w:rsid w:val="000E6595"/>
    <w:rsid w:val="000E7B52"/>
    <w:rsid w:val="00132DAF"/>
    <w:rsid w:val="0013390F"/>
    <w:rsid w:val="00133AB9"/>
    <w:rsid w:val="00146185"/>
    <w:rsid w:val="001462D6"/>
    <w:rsid w:val="00146577"/>
    <w:rsid w:val="00150433"/>
    <w:rsid w:val="0015054D"/>
    <w:rsid w:val="00150DD3"/>
    <w:rsid w:val="00172E45"/>
    <w:rsid w:val="0017465A"/>
    <w:rsid w:val="00184E99"/>
    <w:rsid w:val="0018527F"/>
    <w:rsid w:val="001926D0"/>
    <w:rsid w:val="001972B4"/>
    <w:rsid w:val="001A2D8C"/>
    <w:rsid w:val="001B4BDC"/>
    <w:rsid w:val="001B7C67"/>
    <w:rsid w:val="001C02E0"/>
    <w:rsid w:val="001C27A6"/>
    <w:rsid w:val="001C401E"/>
    <w:rsid w:val="001C5E23"/>
    <w:rsid w:val="001C7AE8"/>
    <w:rsid w:val="001D0D36"/>
    <w:rsid w:val="001E3FC7"/>
    <w:rsid w:val="001F049C"/>
    <w:rsid w:val="001F3E24"/>
    <w:rsid w:val="00200867"/>
    <w:rsid w:val="0020625B"/>
    <w:rsid w:val="002113A1"/>
    <w:rsid w:val="00214261"/>
    <w:rsid w:val="00214FF8"/>
    <w:rsid w:val="00217B56"/>
    <w:rsid w:val="002251D7"/>
    <w:rsid w:val="0022543A"/>
    <w:rsid w:val="00225F69"/>
    <w:rsid w:val="00230DD8"/>
    <w:rsid w:val="002321B3"/>
    <w:rsid w:val="00235D43"/>
    <w:rsid w:val="00236892"/>
    <w:rsid w:val="0024157A"/>
    <w:rsid w:val="00253EB8"/>
    <w:rsid w:val="0025616C"/>
    <w:rsid w:val="002565EA"/>
    <w:rsid w:val="002602F1"/>
    <w:rsid w:val="00262AA9"/>
    <w:rsid w:val="00271C10"/>
    <w:rsid w:val="00274ED9"/>
    <w:rsid w:val="0029114A"/>
    <w:rsid w:val="002952F4"/>
    <w:rsid w:val="002A0D39"/>
    <w:rsid w:val="002A10A2"/>
    <w:rsid w:val="002B46AE"/>
    <w:rsid w:val="002C7F75"/>
    <w:rsid w:val="002D53C2"/>
    <w:rsid w:val="002D716A"/>
    <w:rsid w:val="002E0243"/>
    <w:rsid w:val="002F42E8"/>
    <w:rsid w:val="002F4503"/>
    <w:rsid w:val="00305CB4"/>
    <w:rsid w:val="00315023"/>
    <w:rsid w:val="0032770C"/>
    <w:rsid w:val="00333B92"/>
    <w:rsid w:val="00340D8E"/>
    <w:rsid w:val="0036009B"/>
    <w:rsid w:val="003602D5"/>
    <w:rsid w:val="003729B6"/>
    <w:rsid w:val="00374B44"/>
    <w:rsid w:val="003779F5"/>
    <w:rsid w:val="0038270B"/>
    <w:rsid w:val="00387A97"/>
    <w:rsid w:val="00392400"/>
    <w:rsid w:val="0039478E"/>
    <w:rsid w:val="003A5772"/>
    <w:rsid w:val="003A5ADC"/>
    <w:rsid w:val="003B1DC9"/>
    <w:rsid w:val="003B5ACE"/>
    <w:rsid w:val="003C53B6"/>
    <w:rsid w:val="003C60F2"/>
    <w:rsid w:val="003E001B"/>
    <w:rsid w:val="003E09C9"/>
    <w:rsid w:val="003E3B26"/>
    <w:rsid w:val="003F0F1E"/>
    <w:rsid w:val="003F6185"/>
    <w:rsid w:val="004053C6"/>
    <w:rsid w:val="004140B2"/>
    <w:rsid w:val="00416F45"/>
    <w:rsid w:val="0041788B"/>
    <w:rsid w:val="004206FB"/>
    <w:rsid w:val="004208D3"/>
    <w:rsid w:val="004265AE"/>
    <w:rsid w:val="00435EDA"/>
    <w:rsid w:val="004373D3"/>
    <w:rsid w:val="0044161F"/>
    <w:rsid w:val="004542E5"/>
    <w:rsid w:val="00460791"/>
    <w:rsid w:val="00463C9F"/>
    <w:rsid w:val="00467A72"/>
    <w:rsid w:val="0047230F"/>
    <w:rsid w:val="00476439"/>
    <w:rsid w:val="0049301F"/>
    <w:rsid w:val="00497AE8"/>
    <w:rsid w:val="004A0B61"/>
    <w:rsid w:val="004A60DE"/>
    <w:rsid w:val="004B1E35"/>
    <w:rsid w:val="004B3CFF"/>
    <w:rsid w:val="004B3F4F"/>
    <w:rsid w:val="004C0488"/>
    <w:rsid w:val="004C5101"/>
    <w:rsid w:val="004C5B96"/>
    <w:rsid w:val="004D6B91"/>
    <w:rsid w:val="004F10BD"/>
    <w:rsid w:val="004F1C57"/>
    <w:rsid w:val="004F5719"/>
    <w:rsid w:val="004F6504"/>
    <w:rsid w:val="004F6BB4"/>
    <w:rsid w:val="0050713B"/>
    <w:rsid w:val="00511C16"/>
    <w:rsid w:val="00521836"/>
    <w:rsid w:val="00544A0D"/>
    <w:rsid w:val="00545244"/>
    <w:rsid w:val="00561440"/>
    <w:rsid w:val="00574473"/>
    <w:rsid w:val="00574D42"/>
    <w:rsid w:val="00576EBA"/>
    <w:rsid w:val="00586904"/>
    <w:rsid w:val="0059578E"/>
    <w:rsid w:val="0059714F"/>
    <w:rsid w:val="005A2713"/>
    <w:rsid w:val="005A333E"/>
    <w:rsid w:val="005A3F9E"/>
    <w:rsid w:val="005A42CA"/>
    <w:rsid w:val="005A7B36"/>
    <w:rsid w:val="005B4EC3"/>
    <w:rsid w:val="005C2F81"/>
    <w:rsid w:val="005C3F7B"/>
    <w:rsid w:val="005D23E1"/>
    <w:rsid w:val="005D3B11"/>
    <w:rsid w:val="005E5450"/>
    <w:rsid w:val="005E6759"/>
    <w:rsid w:val="005F2E84"/>
    <w:rsid w:val="005F3DC4"/>
    <w:rsid w:val="005F417E"/>
    <w:rsid w:val="005F7ABF"/>
    <w:rsid w:val="0060567F"/>
    <w:rsid w:val="006155F0"/>
    <w:rsid w:val="006217E1"/>
    <w:rsid w:val="006219B9"/>
    <w:rsid w:val="006350E5"/>
    <w:rsid w:val="00636F62"/>
    <w:rsid w:val="006403CF"/>
    <w:rsid w:val="00642431"/>
    <w:rsid w:val="006571BF"/>
    <w:rsid w:val="00663473"/>
    <w:rsid w:val="00665F6D"/>
    <w:rsid w:val="006723FB"/>
    <w:rsid w:val="00675AFB"/>
    <w:rsid w:val="0069536E"/>
    <w:rsid w:val="006960C7"/>
    <w:rsid w:val="006976BC"/>
    <w:rsid w:val="006C310B"/>
    <w:rsid w:val="006E698D"/>
    <w:rsid w:val="00706334"/>
    <w:rsid w:val="007119B4"/>
    <w:rsid w:val="007260A5"/>
    <w:rsid w:val="00736EA4"/>
    <w:rsid w:val="007431BC"/>
    <w:rsid w:val="0076063D"/>
    <w:rsid w:val="0076244B"/>
    <w:rsid w:val="00767B51"/>
    <w:rsid w:val="00774489"/>
    <w:rsid w:val="007820C5"/>
    <w:rsid w:val="00793755"/>
    <w:rsid w:val="00796503"/>
    <w:rsid w:val="007B2B1B"/>
    <w:rsid w:val="007B3FE9"/>
    <w:rsid w:val="007D5EF9"/>
    <w:rsid w:val="007E2FD3"/>
    <w:rsid w:val="007F17EE"/>
    <w:rsid w:val="007F4508"/>
    <w:rsid w:val="007F6699"/>
    <w:rsid w:val="00813DC9"/>
    <w:rsid w:val="00854768"/>
    <w:rsid w:val="008556D9"/>
    <w:rsid w:val="008557BD"/>
    <w:rsid w:val="00866816"/>
    <w:rsid w:val="0087444F"/>
    <w:rsid w:val="0088360D"/>
    <w:rsid w:val="00892562"/>
    <w:rsid w:val="008A37BB"/>
    <w:rsid w:val="008A607C"/>
    <w:rsid w:val="008A66C7"/>
    <w:rsid w:val="008B3AAB"/>
    <w:rsid w:val="008C6D34"/>
    <w:rsid w:val="008D0406"/>
    <w:rsid w:val="008D6D90"/>
    <w:rsid w:val="008D7003"/>
    <w:rsid w:val="008E3349"/>
    <w:rsid w:val="008E6F23"/>
    <w:rsid w:val="008F0772"/>
    <w:rsid w:val="008F29C0"/>
    <w:rsid w:val="0090430F"/>
    <w:rsid w:val="00955767"/>
    <w:rsid w:val="00961FD1"/>
    <w:rsid w:val="00963E9E"/>
    <w:rsid w:val="00967807"/>
    <w:rsid w:val="00973917"/>
    <w:rsid w:val="0098172D"/>
    <w:rsid w:val="0098379F"/>
    <w:rsid w:val="009843D5"/>
    <w:rsid w:val="009844C6"/>
    <w:rsid w:val="009973FF"/>
    <w:rsid w:val="009A1DEA"/>
    <w:rsid w:val="009C38FC"/>
    <w:rsid w:val="009E4725"/>
    <w:rsid w:val="009E5C37"/>
    <w:rsid w:val="009F4D26"/>
    <w:rsid w:val="00A00521"/>
    <w:rsid w:val="00A15CA0"/>
    <w:rsid w:val="00A240F5"/>
    <w:rsid w:val="00A24B5F"/>
    <w:rsid w:val="00A25C66"/>
    <w:rsid w:val="00A300C0"/>
    <w:rsid w:val="00A34509"/>
    <w:rsid w:val="00A432C6"/>
    <w:rsid w:val="00A43ACC"/>
    <w:rsid w:val="00A735A8"/>
    <w:rsid w:val="00A7769E"/>
    <w:rsid w:val="00A77E71"/>
    <w:rsid w:val="00A82D3B"/>
    <w:rsid w:val="00A8358F"/>
    <w:rsid w:val="00A864FC"/>
    <w:rsid w:val="00A94A9C"/>
    <w:rsid w:val="00A96492"/>
    <w:rsid w:val="00A96BF7"/>
    <w:rsid w:val="00AB0A81"/>
    <w:rsid w:val="00AB3B65"/>
    <w:rsid w:val="00AB46E7"/>
    <w:rsid w:val="00AC415E"/>
    <w:rsid w:val="00AD1C4C"/>
    <w:rsid w:val="00AD7289"/>
    <w:rsid w:val="00AD7829"/>
    <w:rsid w:val="00AD7E72"/>
    <w:rsid w:val="00AF7958"/>
    <w:rsid w:val="00B05E01"/>
    <w:rsid w:val="00B07B1C"/>
    <w:rsid w:val="00B16497"/>
    <w:rsid w:val="00B20116"/>
    <w:rsid w:val="00B240D0"/>
    <w:rsid w:val="00B31B10"/>
    <w:rsid w:val="00B34F5D"/>
    <w:rsid w:val="00B375A1"/>
    <w:rsid w:val="00B53F8A"/>
    <w:rsid w:val="00B665FF"/>
    <w:rsid w:val="00B76B4D"/>
    <w:rsid w:val="00BC259D"/>
    <w:rsid w:val="00BE2DFD"/>
    <w:rsid w:val="00BE38FD"/>
    <w:rsid w:val="00C008B2"/>
    <w:rsid w:val="00C051B5"/>
    <w:rsid w:val="00C108AD"/>
    <w:rsid w:val="00C11172"/>
    <w:rsid w:val="00C11372"/>
    <w:rsid w:val="00C161B2"/>
    <w:rsid w:val="00C32212"/>
    <w:rsid w:val="00C335C0"/>
    <w:rsid w:val="00C36FE4"/>
    <w:rsid w:val="00C512DD"/>
    <w:rsid w:val="00C51DF5"/>
    <w:rsid w:val="00C547B4"/>
    <w:rsid w:val="00C63D5A"/>
    <w:rsid w:val="00C65A2F"/>
    <w:rsid w:val="00C71BAE"/>
    <w:rsid w:val="00C7488E"/>
    <w:rsid w:val="00C85EAF"/>
    <w:rsid w:val="00C9051F"/>
    <w:rsid w:val="00C92A58"/>
    <w:rsid w:val="00C93620"/>
    <w:rsid w:val="00CA5308"/>
    <w:rsid w:val="00CA6262"/>
    <w:rsid w:val="00CB1307"/>
    <w:rsid w:val="00CB6514"/>
    <w:rsid w:val="00CC3AE7"/>
    <w:rsid w:val="00CD2858"/>
    <w:rsid w:val="00CE0CEE"/>
    <w:rsid w:val="00D03E12"/>
    <w:rsid w:val="00D0596D"/>
    <w:rsid w:val="00D05FFB"/>
    <w:rsid w:val="00D2696B"/>
    <w:rsid w:val="00D31CBC"/>
    <w:rsid w:val="00D34C72"/>
    <w:rsid w:val="00D35E33"/>
    <w:rsid w:val="00D42CB9"/>
    <w:rsid w:val="00D47774"/>
    <w:rsid w:val="00D502B6"/>
    <w:rsid w:val="00D6532C"/>
    <w:rsid w:val="00D675D8"/>
    <w:rsid w:val="00D7384F"/>
    <w:rsid w:val="00D7595C"/>
    <w:rsid w:val="00D77014"/>
    <w:rsid w:val="00D925EA"/>
    <w:rsid w:val="00D96966"/>
    <w:rsid w:val="00DB6A5C"/>
    <w:rsid w:val="00DC2D9A"/>
    <w:rsid w:val="00DC7B81"/>
    <w:rsid w:val="00DD168E"/>
    <w:rsid w:val="00DD712A"/>
    <w:rsid w:val="00DF2652"/>
    <w:rsid w:val="00DF2FE7"/>
    <w:rsid w:val="00DF4A62"/>
    <w:rsid w:val="00DF50C0"/>
    <w:rsid w:val="00DF7235"/>
    <w:rsid w:val="00E044AC"/>
    <w:rsid w:val="00E216B8"/>
    <w:rsid w:val="00E33480"/>
    <w:rsid w:val="00E406CD"/>
    <w:rsid w:val="00E43A80"/>
    <w:rsid w:val="00E513B8"/>
    <w:rsid w:val="00E542D4"/>
    <w:rsid w:val="00E550F6"/>
    <w:rsid w:val="00E666BF"/>
    <w:rsid w:val="00E74B86"/>
    <w:rsid w:val="00E753FA"/>
    <w:rsid w:val="00E80E95"/>
    <w:rsid w:val="00E81278"/>
    <w:rsid w:val="00E92D97"/>
    <w:rsid w:val="00E96F70"/>
    <w:rsid w:val="00EA733E"/>
    <w:rsid w:val="00EB1D70"/>
    <w:rsid w:val="00EB5F33"/>
    <w:rsid w:val="00EC4EA2"/>
    <w:rsid w:val="00EC51C6"/>
    <w:rsid w:val="00EC5510"/>
    <w:rsid w:val="00EE0581"/>
    <w:rsid w:val="00EE23A9"/>
    <w:rsid w:val="00EF7F37"/>
    <w:rsid w:val="00F21BAF"/>
    <w:rsid w:val="00F254A7"/>
    <w:rsid w:val="00F260E3"/>
    <w:rsid w:val="00F338BC"/>
    <w:rsid w:val="00F46051"/>
    <w:rsid w:val="00F46215"/>
    <w:rsid w:val="00F5413A"/>
    <w:rsid w:val="00F56888"/>
    <w:rsid w:val="00F63109"/>
    <w:rsid w:val="00F67A66"/>
    <w:rsid w:val="00F71D9D"/>
    <w:rsid w:val="00F72609"/>
    <w:rsid w:val="00F73716"/>
    <w:rsid w:val="00F73CF6"/>
    <w:rsid w:val="00F97693"/>
    <w:rsid w:val="00FA2ABD"/>
    <w:rsid w:val="00FA5461"/>
    <w:rsid w:val="00FB51FA"/>
    <w:rsid w:val="00FB751D"/>
    <w:rsid w:val="00FB7F5D"/>
    <w:rsid w:val="00FC0C76"/>
    <w:rsid w:val="00FE7449"/>
    <w:rsid w:val="00FF29F3"/>
    <w:rsid w:val="0457A5D0"/>
    <w:rsid w:val="135B821E"/>
    <w:rsid w:val="1BB7A5B4"/>
    <w:rsid w:val="24F41B6D"/>
    <w:rsid w:val="25D017C4"/>
    <w:rsid w:val="2A18D0C0"/>
    <w:rsid w:val="31611302"/>
    <w:rsid w:val="40D63C4D"/>
    <w:rsid w:val="45606C5A"/>
    <w:rsid w:val="476DE10C"/>
    <w:rsid w:val="4A8B7104"/>
    <w:rsid w:val="572861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2D5E6"/>
  <w15:chartTrackingRefBased/>
  <w15:docId w15:val="{9B3F34BE-487C-4B36-B04C-51C1957A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E3"/>
    <w:pPr>
      <w:spacing w:after="0" w:line="240" w:lineRule="auto"/>
    </w:pPr>
    <w:rPr>
      <w:rFonts w:ascii="Tms Rmn" w:eastAsia="Times New Roman" w:hAnsi="Tms Rmn" w:cs="Times New Roman"/>
      <w:sz w:val="20"/>
      <w:szCs w:val="20"/>
      <w:lang w:val="en-ZA"/>
    </w:rPr>
  </w:style>
  <w:style w:type="paragraph" w:styleId="Heading1">
    <w:name w:val="heading 1"/>
    <w:basedOn w:val="ListParagraph"/>
    <w:next w:val="Normal"/>
    <w:link w:val="Heading1Char"/>
    <w:uiPriority w:val="9"/>
    <w:qFormat/>
    <w:rsid w:val="00F260E3"/>
    <w:pPr>
      <w:numPr>
        <w:numId w:val="3"/>
      </w:numPr>
      <w:spacing w:before="120" w:after="120"/>
      <w:contextualSpacing w:val="0"/>
      <w:jc w:val="both"/>
      <w:outlineLvl w:val="0"/>
    </w:pPr>
    <w:rPr>
      <w:rFonts w:asciiTheme="minorHAnsi" w:eastAsia="Calibri" w:hAnsiTheme="minorHAnsi" w:cstheme="minorHAnsi"/>
      <w:b/>
      <w:bCs/>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0E3"/>
    <w:rPr>
      <w:rFonts w:eastAsia="Calibri" w:cstheme="minorHAnsi"/>
      <w:b/>
      <w:bCs/>
      <w:color w:val="000000" w:themeColor="text1"/>
      <w:lang w:val="en-US"/>
    </w:rPr>
  </w:style>
  <w:style w:type="paragraph" w:customStyle="1" w:styleId="Boxes">
    <w:name w:val="Boxes"/>
    <w:basedOn w:val="Normal"/>
    <w:rsid w:val="00F260E3"/>
    <w:pPr>
      <w:keepNext/>
      <w:keepLines/>
      <w:tabs>
        <w:tab w:val="left" w:pos="1080"/>
      </w:tabs>
      <w:spacing w:before="120"/>
    </w:pPr>
    <w:rPr>
      <w:rFonts w:ascii="Times New Roman Bold" w:hAnsi="Times New Roman Bold"/>
      <w:b/>
      <w:sz w:val="24"/>
      <w:lang w:val="en-US"/>
    </w:rPr>
  </w:style>
  <w:style w:type="paragraph" w:customStyle="1" w:styleId="BodyText21">
    <w:name w:val="Body Text 21"/>
    <w:basedOn w:val="Normal"/>
    <w:rsid w:val="00F260E3"/>
    <w:pPr>
      <w:jc w:val="both"/>
    </w:pPr>
    <w:rPr>
      <w:rFonts w:ascii="Times New Roman" w:hAnsi="Times New Roman"/>
      <w:sz w:val="24"/>
      <w:lang w:val="en-US"/>
    </w:rPr>
  </w:style>
  <w:style w:type="paragraph" w:styleId="PlainText">
    <w:name w:val="Plain Text"/>
    <w:basedOn w:val="Normal"/>
    <w:link w:val="PlainTextChar"/>
    <w:rsid w:val="00F260E3"/>
    <w:rPr>
      <w:rFonts w:ascii="Courier New" w:hAnsi="Courier New"/>
      <w:lang w:val="en-AU" w:eastAsia="en-GB"/>
    </w:rPr>
  </w:style>
  <w:style w:type="character" w:customStyle="1" w:styleId="PlainTextChar">
    <w:name w:val="Plain Text Char"/>
    <w:basedOn w:val="DefaultParagraphFont"/>
    <w:link w:val="PlainText"/>
    <w:rsid w:val="00F260E3"/>
    <w:rPr>
      <w:rFonts w:ascii="Courier New" w:eastAsia="Times New Roman" w:hAnsi="Courier New" w:cs="Times New Roman"/>
      <w:sz w:val="20"/>
      <w:szCs w:val="20"/>
      <w:lang w:val="en-AU" w:eastAsia="en-GB"/>
    </w:rPr>
  </w:style>
  <w:style w:type="paragraph" w:styleId="ListParagraph">
    <w:name w:val="List Paragraph"/>
    <w:basedOn w:val="Normal"/>
    <w:uiPriority w:val="34"/>
    <w:qFormat/>
    <w:rsid w:val="00F260E3"/>
    <w:pPr>
      <w:ind w:left="720"/>
      <w:contextualSpacing/>
    </w:pPr>
  </w:style>
  <w:style w:type="paragraph" w:styleId="BalloonText">
    <w:name w:val="Balloon Text"/>
    <w:basedOn w:val="Normal"/>
    <w:link w:val="BalloonTextChar"/>
    <w:uiPriority w:val="99"/>
    <w:semiHidden/>
    <w:unhideWhenUsed/>
    <w:rsid w:val="00F260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0E3"/>
    <w:rPr>
      <w:rFonts w:ascii="Segoe UI" w:eastAsia="Times New Roman" w:hAnsi="Segoe UI" w:cs="Segoe UI"/>
      <w:sz w:val="18"/>
      <w:szCs w:val="18"/>
      <w:lang w:val="en-ZA"/>
    </w:rPr>
  </w:style>
  <w:style w:type="paragraph" w:styleId="Header">
    <w:name w:val="header"/>
    <w:basedOn w:val="Normal"/>
    <w:link w:val="HeaderChar"/>
    <w:unhideWhenUsed/>
    <w:rsid w:val="005A3F9E"/>
    <w:pPr>
      <w:tabs>
        <w:tab w:val="center" w:pos="4513"/>
        <w:tab w:val="right" w:pos="9026"/>
      </w:tabs>
    </w:pPr>
  </w:style>
  <w:style w:type="character" w:customStyle="1" w:styleId="HeaderChar">
    <w:name w:val="Header Char"/>
    <w:basedOn w:val="DefaultParagraphFont"/>
    <w:link w:val="Header"/>
    <w:uiPriority w:val="99"/>
    <w:rsid w:val="005A3F9E"/>
    <w:rPr>
      <w:rFonts w:ascii="Tms Rmn" w:eastAsia="Times New Roman" w:hAnsi="Tms Rmn" w:cs="Times New Roman"/>
      <w:sz w:val="20"/>
      <w:szCs w:val="20"/>
      <w:lang w:val="en-ZA"/>
    </w:rPr>
  </w:style>
  <w:style w:type="paragraph" w:styleId="Footer">
    <w:name w:val="footer"/>
    <w:basedOn w:val="Normal"/>
    <w:link w:val="FooterChar"/>
    <w:uiPriority w:val="99"/>
    <w:unhideWhenUsed/>
    <w:rsid w:val="005A3F9E"/>
    <w:pPr>
      <w:tabs>
        <w:tab w:val="center" w:pos="4513"/>
        <w:tab w:val="right" w:pos="9026"/>
      </w:tabs>
    </w:pPr>
  </w:style>
  <w:style w:type="character" w:customStyle="1" w:styleId="FooterChar">
    <w:name w:val="Footer Char"/>
    <w:basedOn w:val="DefaultParagraphFont"/>
    <w:link w:val="Footer"/>
    <w:uiPriority w:val="99"/>
    <w:rsid w:val="005A3F9E"/>
    <w:rPr>
      <w:rFonts w:ascii="Tms Rmn" w:eastAsia="Times New Roman" w:hAnsi="Tms Rmn" w:cs="Times New Roman"/>
      <w:sz w:val="20"/>
      <w:szCs w:val="20"/>
      <w:lang w:val="en-ZA"/>
    </w:rPr>
  </w:style>
  <w:style w:type="paragraph" w:customStyle="1" w:styleId="Body">
    <w:name w:val="Body"/>
    <w:basedOn w:val="Normal"/>
    <w:rsid w:val="00EC51C6"/>
    <w:pPr>
      <w:spacing w:before="120" w:after="120"/>
      <w:jc w:val="both"/>
    </w:pPr>
    <w:rPr>
      <w:rFonts w:ascii="Arial" w:eastAsiaTheme="minorHAnsi" w:hAnsi="Arial" w:cs="Arial"/>
      <w:szCs w:val="22"/>
      <w:lang w:val="en-GB"/>
    </w:rPr>
  </w:style>
  <w:style w:type="paragraph" w:customStyle="1" w:styleId="Body1">
    <w:name w:val="Body 1"/>
    <w:basedOn w:val="Body"/>
    <w:uiPriority w:val="14"/>
    <w:rsid w:val="00EC51C6"/>
    <w:pPr>
      <w:ind w:left="850"/>
    </w:pPr>
  </w:style>
  <w:style w:type="paragraph" w:customStyle="1" w:styleId="Body2">
    <w:name w:val="Body 2"/>
    <w:basedOn w:val="Body"/>
    <w:uiPriority w:val="14"/>
    <w:rsid w:val="00EC51C6"/>
    <w:pPr>
      <w:ind w:left="850"/>
    </w:pPr>
  </w:style>
  <w:style w:type="paragraph" w:customStyle="1" w:styleId="Body3">
    <w:name w:val="Body 3"/>
    <w:basedOn w:val="Body"/>
    <w:uiPriority w:val="14"/>
    <w:rsid w:val="00EC51C6"/>
    <w:pPr>
      <w:ind w:left="1984"/>
    </w:pPr>
  </w:style>
  <w:style w:type="paragraph" w:customStyle="1" w:styleId="Body4">
    <w:name w:val="Body 4"/>
    <w:basedOn w:val="Body"/>
    <w:uiPriority w:val="14"/>
    <w:rsid w:val="00EC51C6"/>
    <w:pPr>
      <w:ind w:left="2551"/>
    </w:pPr>
  </w:style>
  <w:style w:type="paragraph" w:customStyle="1" w:styleId="Body5">
    <w:name w:val="Body 5"/>
    <w:basedOn w:val="Body"/>
    <w:uiPriority w:val="14"/>
    <w:rsid w:val="00EC51C6"/>
    <w:pPr>
      <w:ind w:left="3118"/>
    </w:pPr>
  </w:style>
  <w:style w:type="paragraph" w:customStyle="1" w:styleId="Body6">
    <w:name w:val="Body 6"/>
    <w:basedOn w:val="Body"/>
    <w:uiPriority w:val="14"/>
    <w:rsid w:val="00EC51C6"/>
    <w:pPr>
      <w:ind w:left="3685"/>
    </w:pPr>
  </w:style>
  <w:style w:type="numbering" w:customStyle="1" w:styleId="MainNumbering">
    <w:name w:val="Main Numbering"/>
    <w:basedOn w:val="NoList"/>
    <w:rsid w:val="00EC51C6"/>
    <w:pPr>
      <w:numPr>
        <w:numId w:val="4"/>
      </w:numPr>
    </w:pPr>
  </w:style>
  <w:style w:type="paragraph" w:customStyle="1" w:styleId="Level1">
    <w:name w:val="Level 1"/>
    <w:basedOn w:val="Body1"/>
    <w:uiPriority w:val="1"/>
    <w:rsid w:val="00EC51C6"/>
    <w:pPr>
      <w:numPr>
        <w:numId w:val="10"/>
      </w:numPr>
    </w:pPr>
  </w:style>
  <w:style w:type="paragraph" w:customStyle="1" w:styleId="Level2">
    <w:name w:val="Level 2"/>
    <w:basedOn w:val="Body2"/>
    <w:uiPriority w:val="1"/>
    <w:rsid w:val="00EC51C6"/>
    <w:pPr>
      <w:numPr>
        <w:ilvl w:val="1"/>
        <w:numId w:val="10"/>
      </w:numPr>
    </w:pPr>
  </w:style>
  <w:style w:type="paragraph" w:customStyle="1" w:styleId="Level3">
    <w:name w:val="Level 3"/>
    <w:basedOn w:val="Body3"/>
    <w:uiPriority w:val="1"/>
    <w:rsid w:val="00EC51C6"/>
    <w:pPr>
      <w:numPr>
        <w:ilvl w:val="2"/>
        <w:numId w:val="10"/>
      </w:numPr>
    </w:pPr>
  </w:style>
  <w:style w:type="paragraph" w:customStyle="1" w:styleId="Level4">
    <w:name w:val="Level 4"/>
    <w:basedOn w:val="Body4"/>
    <w:uiPriority w:val="1"/>
    <w:rsid w:val="00EC51C6"/>
    <w:pPr>
      <w:numPr>
        <w:ilvl w:val="3"/>
        <w:numId w:val="10"/>
      </w:numPr>
    </w:pPr>
  </w:style>
  <w:style w:type="paragraph" w:customStyle="1" w:styleId="Level5">
    <w:name w:val="Level 5"/>
    <w:basedOn w:val="Body5"/>
    <w:uiPriority w:val="1"/>
    <w:rsid w:val="00EC51C6"/>
    <w:pPr>
      <w:numPr>
        <w:ilvl w:val="4"/>
        <w:numId w:val="10"/>
      </w:numPr>
    </w:pPr>
  </w:style>
  <w:style w:type="paragraph" w:customStyle="1" w:styleId="Level6">
    <w:name w:val="Level 6"/>
    <w:basedOn w:val="Body6"/>
    <w:uiPriority w:val="1"/>
    <w:rsid w:val="00EC51C6"/>
    <w:pPr>
      <w:numPr>
        <w:ilvl w:val="5"/>
        <w:numId w:val="10"/>
      </w:numPr>
    </w:pPr>
  </w:style>
  <w:style w:type="character" w:customStyle="1" w:styleId="Level1asHeadingtext">
    <w:name w:val="Level 1 as Heading (text)"/>
    <w:basedOn w:val="DefaultParagraphFont"/>
    <w:uiPriority w:val="1"/>
    <w:rsid w:val="00EC51C6"/>
    <w:rPr>
      <w:b/>
      <w:caps/>
      <w:smallCaps w:val="0"/>
    </w:rPr>
  </w:style>
  <w:style w:type="character" w:customStyle="1" w:styleId="Level2asHeadingtext">
    <w:name w:val="Level 2 as Heading (text)"/>
    <w:basedOn w:val="DefaultParagraphFont"/>
    <w:uiPriority w:val="1"/>
    <w:rsid w:val="00EC51C6"/>
    <w:rPr>
      <w:b/>
    </w:rPr>
  </w:style>
  <w:style w:type="character" w:customStyle="1" w:styleId="Level3asHeadingtext">
    <w:name w:val="Level 3 as Heading (text)"/>
    <w:basedOn w:val="DefaultParagraphFont"/>
    <w:uiPriority w:val="1"/>
    <w:rsid w:val="00EC51C6"/>
    <w:rPr>
      <w:b/>
    </w:rPr>
  </w:style>
  <w:style w:type="character" w:styleId="CommentReference">
    <w:name w:val="annotation reference"/>
    <w:basedOn w:val="DefaultParagraphFont"/>
    <w:unhideWhenUsed/>
    <w:rsid w:val="003E3B26"/>
    <w:rPr>
      <w:sz w:val="16"/>
      <w:szCs w:val="16"/>
    </w:rPr>
  </w:style>
  <w:style w:type="paragraph" w:styleId="CommentText">
    <w:name w:val="annotation text"/>
    <w:basedOn w:val="Normal"/>
    <w:link w:val="CommentTextChar"/>
    <w:unhideWhenUsed/>
    <w:rsid w:val="003E3B26"/>
  </w:style>
  <w:style w:type="character" w:customStyle="1" w:styleId="CommentTextChar">
    <w:name w:val="Comment Text Char"/>
    <w:basedOn w:val="DefaultParagraphFont"/>
    <w:link w:val="CommentText"/>
    <w:rsid w:val="003E3B26"/>
    <w:rPr>
      <w:rFonts w:ascii="Tms Rmn" w:eastAsia="Times New Roman" w:hAnsi="Tms Rmn"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3E3B26"/>
    <w:rPr>
      <w:b/>
      <w:bCs/>
    </w:rPr>
  </w:style>
  <w:style w:type="character" w:customStyle="1" w:styleId="CommentSubjectChar">
    <w:name w:val="Comment Subject Char"/>
    <w:basedOn w:val="CommentTextChar"/>
    <w:link w:val="CommentSubject"/>
    <w:uiPriority w:val="99"/>
    <w:semiHidden/>
    <w:rsid w:val="003E3B26"/>
    <w:rPr>
      <w:rFonts w:ascii="Tms Rmn" w:eastAsia="Times New Roman" w:hAnsi="Tms Rmn" w:cs="Times New Roman"/>
      <w:b/>
      <w:bCs/>
      <w:sz w:val="20"/>
      <w:szCs w:val="20"/>
      <w:lang w:val="en-ZA"/>
    </w:rPr>
  </w:style>
  <w:style w:type="character" w:styleId="PageNumber">
    <w:name w:val="page number"/>
    <w:basedOn w:val="DefaultParagraphFont"/>
  </w:style>
  <w:style w:type="paragraph" w:styleId="FootnoteText">
    <w:name w:val="footnote text"/>
    <w:basedOn w:val="Normal"/>
    <w:link w:val="FootnoteTextChar"/>
    <w:semiHidden/>
    <w:rsid w:val="00315023"/>
    <w:rPr>
      <w:rFonts w:ascii="Times New Roman" w:hAnsi="Times New Roman"/>
      <w:lang w:val="en-US"/>
    </w:rPr>
  </w:style>
  <w:style w:type="character" w:customStyle="1" w:styleId="FootnoteTextChar">
    <w:name w:val="Footnote Text Char"/>
    <w:basedOn w:val="DefaultParagraphFont"/>
    <w:link w:val="FootnoteText"/>
    <w:semiHidden/>
    <w:rsid w:val="00315023"/>
    <w:rPr>
      <w:rFonts w:ascii="Times New Roman" w:eastAsia="Times New Roman" w:hAnsi="Times New Roman" w:cs="Times New Roman"/>
      <w:sz w:val="20"/>
      <w:szCs w:val="20"/>
      <w:lang w:val="en-US"/>
    </w:rPr>
  </w:style>
  <w:style w:type="character" w:styleId="FootnoteReference">
    <w:name w:val="footnote reference"/>
    <w:semiHidden/>
    <w:rsid w:val="00315023"/>
    <w:rPr>
      <w:vertAlign w:val="superscript"/>
    </w:rPr>
  </w:style>
  <w:style w:type="paragraph" w:customStyle="1" w:styleId="IDEABulltes1">
    <w:name w:val="IDEA_Bulltes_1"/>
    <w:basedOn w:val="Normal"/>
    <w:rsid w:val="00315023"/>
    <w:pPr>
      <w:numPr>
        <w:numId w:val="14"/>
      </w:numPr>
    </w:pPr>
    <w:rPr>
      <w:rFonts w:ascii="Arial" w:hAnsi="Arial" w:cs="Arial"/>
      <w:sz w:val="22"/>
      <w:szCs w:val="22"/>
      <w:lang w:val="en-AU"/>
    </w:rPr>
  </w:style>
  <w:style w:type="character" w:styleId="Hyperlink">
    <w:name w:val="Hyperlink"/>
    <w:rsid w:val="00315023"/>
    <w:rPr>
      <w:color w:val="0563C1"/>
      <w:u w:val="single"/>
    </w:rPr>
  </w:style>
  <w:style w:type="character" w:styleId="Strong">
    <w:name w:val="Strong"/>
    <w:uiPriority w:val="22"/>
    <w:qFormat/>
    <w:rsid w:val="00315023"/>
    <w:rPr>
      <w:b/>
      <w:bCs/>
    </w:rPr>
  </w:style>
  <w:style w:type="paragraph" w:styleId="Revision">
    <w:name w:val="Revision"/>
    <w:hidden/>
    <w:uiPriority w:val="99"/>
    <w:semiHidden/>
    <w:rsid w:val="00F46215"/>
    <w:pPr>
      <w:spacing w:after="0" w:line="240" w:lineRule="auto"/>
    </w:pPr>
    <w:rPr>
      <w:rFonts w:ascii="Tms Rmn" w:eastAsia="Times New Roman" w:hAnsi="Tms Rmn" w:cs="Times New Roman"/>
      <w:sz w:val="20"/>
      <w:szCs w:val="20"/>
      <w:lang w:val="en-ZA"/>
    </w:rPr>
  </w:style>
  <w:style w:type="character" w:styleId="FollowedHyperlink">
    <w:name w:val="FollowedHyperlink"/>
    <w:basedOn w:val="DefaultParagraphFont"/>
    <w:uiPriority w:val="99"/>
    <w:semiHidden/>
    <w:unhideWhenUsed/>
    <w:rsid w:val="00E406CD"/>
    <w:rPr>
      <w:color w:val="954F72" w:themeColor="followedHyperlink"/>
      <w:u w:val="single"/>
    </w:rPr>
  </w:style>
  <w:style w:type="character" w:styleId="UnresolvedMention">
    <w:name w:val="Unresolved Mention"/>
    <w:basedOn w:val="DefaultParagraphFont"/>
    <w:uiPriority w:val="99"/>
    <w:semiHidden/>
    <w:unhideWhenUsed/>
    <w:rsid w:val="00382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83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iep.uk/about/faqs/what-is-copyediting" TargetMode="External"/><Relationship Id="rId1" Type="http://schemas.openxmlformats.org/officeDocument/2006/relationships/hyperlink" Target="http://www.jeanweber.com/newsite/?page_id=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D9AF32C461004D94C1ABF6691AFB17" ma:contentTypeVersion="15" ma:contentTypeDescription="Create a new document." ma:contentTypeScope="" ma:versionID="a177e0e36dcf94f2311f0db4d1180098">
  <xsd:schema xmlns:xsd="http://www.w3.org/2001/XMLSchema" xmlns:xs="http://www.w3.org/2001/XMLSchema" xmlns:p="http://schemas.microsoft.com/office/2006/metadata/properties" xmlns:ns2="33237571-6601-4c2c-9dca-93ee97a3a2ba" xmlns:ns3="abbc84ae-b8cb-4565-b9f9-5c64cb9c65bb" targetNamespace="http://schemas.microsoft.com/office/2006/metadata/properties" ma:root="true" ma:fieldsID="f772ecdfa6192bfb89579893946e897a" ns2:_="" ns3:_="">
    <xsd:import namespace="33237571-6601-4c2c-9dca-93ee97a3a2ba"/>
    <xsd:import namespace="abbc84ae-b8cb-4565-b9f9-5c64cb9c65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37571-6601-4c2c-9dca-93ee97a3a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d05ef5-2dac-4649-a45e-e894ae1f40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bc84ae-b8cb-4565-b9f9-5c64cb9c65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237571-6601-4c2c-9dca-93ee97a3a2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98701-D3F1-4162-A9FB-B6A981C5B992}">
  <ds:schemaRefs>
    <ds:schemaRef ds:uri="http://schemas.openxmlformats.org/officeDocument/2006/bibliography"/>
  </ds:schemaRefs>
</ds:datastoreItem>
</file>

<file path=customXml/itemProps2.xml><?xml version="1.0" encoding="utf-8"?>
<ds:datastoreItem xmlns:ds="http://schemas.openxmlformats.org/officeDocument/2006/customXml" ds:itemID="{2A9C9AEC-B91B-45D0-937C-1BCFDE0875D6}">
  <ds:schemaRefs>
    <ds:schemaRef ds:uri="http://schemas.microsoft.com/sharepoint/v3/contenttype/forms"/>
  </ds:schemaRefs>
</ds:datastoreItem>
</file>

<file path=customXml/itemProps3.xml><?xml version="1.0" encoding="utf-8"?>
<ds:datastoreItem xmlns:ds="http://schemas.openxmlformats.org/officeDocument/2006/customXml" ds:itemID="{FD5F1F92-4795-4F9E-95EF-EBA9F81B0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37571-6601-4c2c-9dca-93ee97a3a2ba"/>
    <ds:schemaRef ds:uri="abbc84ae-b8cb-4565-b9f9-5c64cb9c6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2C700E-A498-4F7A-A51A-3093F4EDEEC5}">
  <ds:schemaRefs>
    <ds:schemaRef ds:uri="http://schemas.microsoft.com/office/2006/metadata/properties"/>
    <ds:schemaRef ds:uri="http://schemas.microsoft.com/office/infopath/2007/PartnerControls"/>
    <ds:schemaRef ds:uri="33237571-6601-4c2c-9dca-93ee97a3a2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1750</Words>
  <Characters>9975</Characters>
  <Application>Microsoft Office Word</Application>
  <DocSecurity>0</DocSecurity>
  <Lines>83</Lines>
  <Paragraphs>23</Paragraphs>
  <ScaleCrop>false</ScaleCrop>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Rowley</dc:creator>
  <cp:keywords/>
  <dc:description/>
  <cp:lastModifiedBy>Katarina Jörgensen</cp:lastModifiedBy>
  <cp:revision>85</cp:revision>
  <dcterms:created xsi:type="dcterms:W3CDTF">2022-09-26T16:02:00Z</dcterms:created>
  <dcterms:modified xsi:type="dcterms:W3CDTF">2022-11-14T14:17:00Z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0x0101008DD9AF32C461004D94C1ABF6691AFB17</vt:lpwstr>
  </property>
  <property fmtid="{D5CDD505-2E9C-101B-9397-08002B2CF9AE}" pid="3" name="k4bc3ec4cde049a097a4d52293c70b8e">
    <vt:lpwstr>Internal|3c32071d-f1ec-4a8c-bf32-cb4b7d77e122</vt:lpwstr>
  </property>
  <property fmtid="{D5CDD505-2E9C-101B-9397-08002B2CF9AE}" pid="4" name="TaxCatchAll">
    <vt:lpwstr>83;#Procurement|998fe623-92b2-41ef-8221-ea515f545bc4;#82;#Accounting and Treasury|ce8159ac-6b3b-4792-82ea-e2f8b8dd6912;#47;#12 December|03ac2112-eb7d-4c40-9b45-532c6d8df302;#18;#N/A|0b4c1851-8995-4dc7-8da3-3948c74145fd;#65;#2020|1a1efb55-5088-47d4-8dbe-83ce9057d9c1;#117;#Contract templates|fccde7eb-089c-4b3a-968b-a52e36cd77d3;#3;#Standard Operating Procedure|ce080114-b15d-4449-81e7-aa51330b9ac8;#2;#English|45798865-ca4d-4034-a541-eb08b66fd192;#1;#Internal|3c32071d-f1ec-4a8c-bf32-cb4b7d77e122</vt:lpwstr>
  </property>
  <property fmtid="{D5CDD505-2E9C-101B-9397-08002B2CF9AE}" pid="5" name="gd0ebd9aef7f46ddb45b1c6c50a7063f">
    <vt:lpwstr>English|45798865-ca4d-4034-a541-eb08b66fd192</vt:lpwstr>
  </property>
  <property fmtid="{D5CDD505-2E9C-101B-9397-08002B2CF9AE}" pid="6" name="Sensitivity">
    <vt:lpwstr>1;#Internal|3c32071d-f1ec-4a8c-bf32-cb4b7d77e122</vt:lpwstr>
  </property>
  <property fmtid="{D5CDD505-2E9C-101B-9397-08002B2CF9AE}" pid="7" name="Year">
    <vt:lpwstr>65;#2020|1a1efb55-5088-47d4-8dbe-83ce9057d9c1</vt:lpwstr>
  </property>
  <property fmtid="{D5CDD505-2E9C-101B-9397-08002B2CF9AE}" pid="8" name="OrgStructure">
    <vt:lpwstr>82;#Accounting and Treasury|ce8159ac-6b3b-4792-82ea-e2f8b8dd6912;#83;#Procurement|998fe623-92b2-41ef-8221-ea515f545bc4</vt:lpwstr>
  </property>
  <property fmtid="{D5CDD505-2E9C-101B-9397-08002B2CF9AE}" pid="9" name="ApplicableCountriesTerritories">
    <vt:lpwstr>18;#N/A|0b4c1851-8995-4dc7-8da3-3948c74145fd</vt:lpwstr>
  </property>
  <property fmtid="{D5CDD505-2E9C-101B-9397-08002B2CF9AE}" pid="10" name="DocumentType">
    <vt:lpwstr>3;#Standard Operating Procedure|ce080114-b15d-4449-81e7-aa51330b9ac8</vt:lpwstr>
  </property>
  <property fmtid="{D5CDD505-2E9C-101B-9397-08002B2CF9AE}" pid="11" name="Keywords1">
    <vt:lpwstr>117;#Contract templates|fccde7eb-089c-4b3a-968b-a52e36cd77d3</vt:lpwstr>
  </property>
  <property fmtid="{D5CDD505-2E9C-101B-9397-08002B2CF9AE}" pid="12" name="Language1">
    <vt:lpwstr>2;#English|45798865-ca4d-4034-a541-eb08b66fd192</vt:lpwstr>
  </property>
  <property fmtid="{D5CDD505-2E9C-101B-9397-08002B2CF9AE}" pid="13" name="Project number">
    <vt:lpwstr/>
  </property>
  <property fmtid="{D5CDD505-2E9C-101B-9397-08002B2CF9AE}" pid="14" name="Period">
    <vt:lpwstr>47;#12 December|03ac2112-eb7d-4c40-9b45-532c6d8df302</vt:lpwstr>
  </property>
  <property fmtid="{D5CDD505-2E9C-101B-9397-08002B2CF9AE}" pid="15" name="dc476da3a60e48988e652c6ee6570df9">
    <vt:lpwstr>Contract templates|fccde7eb-089c-4b3a-968b-a52e36cd77d3</vt:lpwstr>
  </property>
  <property fmtid="{D5CDD505-2E9C-101B-9397-08002B2CF9AE}" pid="16" name="f97f4779c0cf41a4bef3f8a65965035d">
    <vt:lpwstr>N/A|0b4c1851-8995-4dc7-8da3-3948c74145fd</vt:lpwstr>
  </property>
  <property fmtid="{D5CDD505-2E9C-101B-9397-08002B2CF9AE}" pid="17" name="ke80c6e2daee47639d0e18f453f2ec2a">
    <vt:lpwstr>Standard Operating Procedure|ce080114-b15d-4449-81e7-aa51330b9ac8</vt:lpwstr>
  </property>
  <property fmtid="{D5CDD505-2E9C-101B-9397-08002B2CF9AE}" pid="18" name="g20b08ff303c4a489afdbe1fd5e367cc">
    <vt:lpwstr>2020|1a1efb55-5088-47d4-8dbe-83ce9057d9c1</vt:lpwstr>
  </property>
  <property fmtid="{D5CDD505-2E9C-101B-9397-08002B2CF9AE}" pid="19" name="l67fd41e38eb41298ff8a0bbb041bd0f">
    <vt:lpwstr/>
  </property>
  <property fmtid="{D5CDD505-2E9C-101B-9397-08002B2CF9AE}" pid="20" name="c8fb39ea7ae14fdcb368899b4f095616">
    <vt:lpwstr>12 December|03ac2112-eb7d-4c40-9b45-532c6d8df302</vt:lpwstr>
  </property>
  <property fmtid="{D5CDD505-2E9C-101B-9397-08002B2CF9AE}" pid="21" name="ka0a1fbbec6e4c069968738dce4647aa">
    <vt:lpwstr>Accounting and Treasury|ce8159ac-6b3b-4792-82ea-e2f8b8dd6912;Procurement|998fe623-92b2-41ef-8221-ea515f545bc4</vt:lpwstr>
  </property>
  <property fmtid="{D5CDD505-2E9C-101B-9397-08002B2CF9AE}" pid="22" name="MediaServiceImageTags">
    <vt:lpwstr/>
  </property>
</Properties>
</file>